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513" w:rsidRDefault="00177513">
      <w:pPr>
        <w:pStyle w:val="1"/>
      </w:pPr>
      <w:bookmarkStart w:id="0" w:name="_GoBack"/>
      <w:bookmarkEnd w:id="0"/>
    </w:p>
    <w:p w:rsidR="00177513" w:rsidRDefault="00177513">
      <w:pPr>
        <w:pStyle w:val="1"/>
        <w:jc w:val="center"/>
      </w:pPr>
    </w:p>
    <w:p w:rsidR="00177513" w:rsidRDefault="00D36F66">
      <w:pPr>
        <w:pStyle w:val="1"/>
        <w:jc w:val="center"/>
        <w:rPr>
          <w:rFonts w:ascii="微软雅黑" w:eastAsia="微软雅黑" w:hAnsi="微软雅黑" w:cs="Times New Roman"/>
          <w:kern w:val="2"/>
          <w:sz w:val="48"/>
        </w:rPr>
      </w:pPr>
      <w:r>
        <w:rPr>
          <w:rFonts w:ascii="微软雅黑" w:eastAsia="微软雅黑" w:hAnsi="微软雅黑" w:cs="Times New Roman" w:hint="eastAsia"/>
          <w:kern w:val="2"/>
          <w:sz w:val="48"/>
        </w:rPr>
        <w:t>研究生</w:t>
      </w:r>
      <w:r w:rsidR="00D97377">
        <w:rPr>
          <w:rFonts w:ascii="微软雅黑" w:eastAsia="微软雅黑" w:hAnsi="微软雅黑" w:cs="Times New Roman" w:hint="eastAsia"/>
          <w:kern w:val="2"/>
          <w:sz w:val="48"/>
        </w:rPr>
        <w:t>奖助金发放</w:t>
      </w:r>
      <w:r>
        <w:rPr>
          <w:rFonts w:ascii="微软雅黑" w:eastAsia="微软雅黑" w:hAnsi="微软雅黑" w:cs="Times New Roman" w:hint="eastAsia"/>
          <w:kern w:val="2"/>
          <w:sz w:val="48"/>
        </w:rPr>
        <w:t>管理</w:t>
      </w:r>
      <w:r w:rsidR="00D97377">
        <w:rPr>
          <w:rFonts w:ascii="微软雅黑" w:eastAsia="微软雅黑" w:hAnsi="微软雅黑" w:cs="Times New Roman" w:hint="eastAsia"/>
          <w:kern w:val="2"/>
          <w:sz w:val="48"/>
        </w:rPr>
        <w:t>模块使用说明书</w:t>
      </w:r>
    </w:p>
    <w:p w:rsidR="00177513" w:rsidRDefault="00D97377">
      <w:pPr>
        <w:pStyle w:val="1"/>
        <w:jc w:val="right"/>
        <w:rPr>
          <w:rFonts w:ascii="微软雅黑" w:eastAsia="微软雅黑" w:hAnsi="微软雅黑" w:cs="Times New Roman"/>
          <w:b w:val="0"/>
          <w:bCs/>
          <w:kern w:val="2"/>
          <w:sz w:val="48"/>
        </w:rPr>
      </w:pPr>
      <w:r>
        <w:rPr>
          <w:rFonts w:ascii="微软雅黑" w:eastAsia="微软雅黑" w:hAnsi="微软雅黑" w:cs="Times New Roman" w:hint="eastAsia"/>
          <w:b w:val="0"/>
          <w:bCs/>
          <w:kern w:val="2"/>
          <w:sz w:val="40"/>
          <w:szCs w:val="21"/>
        </w:rPr>
        <w:t>——西安交通大学教师版</w:t>
      </w:r>
    </w:p>
    <w:p w:rsidR="00177513" w:rsidRDefault="00177513">
      <w:pPr>
        <w:pStyle w:val="1"/>
        <w:jc w:val="center"/>
        <w:rPr>
          <w:rFonts w:ascii="微软雅黑" w:eastAsia="微软雅黑" w:hAnsi="微软雅黑" w:cs="Times New Roman"/>
          <w:kern w:val="2"/>
          <w:sz w:val="48"/>
        </w:rPr>
      </w:pPr>
    </w:p>
    <w:p w:rsidR="00177513" w:rsidRDefault="00177513">
      <w:pPr>
        <w:jc w:val="center"/>
        <w:rPr>
          <w:rFonts w:ascii="微软雅黑" w:eastAsia="微软雅黑" w:hAnsi="微软雅黑"/>
          <w:b/>
          <w:sz w:val="48"/>
        </w:rPr>
      </w:pPr>
    </w:p>
    <w:p w:rsidR="00177513" w:rsidRDefault="00177513">
      <w:pPr>
        <w:jc w:val="center"/>
        <w:rPr>
          <w:rFonts w:ascii="微软雅黑" w:eastAsia="微软雅黑" w:hAnsi="微软雅黑"/>
          <w:b/>
          <w:sz w:val="48"/>
        </w:rPr>
      </w:pPr>
    </w:p>
    <w:p w:rsidR="008B35F1" w:rsidRDefault="008B35F1">
      <w:pPr>
        <w:jc w:val="center"/>
        <w:rPr>
          <w:rFonts w:ascii="微软雅黑" w:eastAsia="微软雅黑" w:hAnsi="微软雅黑"/>
          <w:b/>
          <w:sz w:val="48"/>
        </w:rPr>
      </w:pPr>
    </w:p>
    <w:p w:rsidR="00177513" w:rsidRDefault="00177513">
      <w:pPr>
        <w:rPr>
          <w:rFonts w:ascii="微软雅黑" w:eastAsia="微软雅黑" w:hAnsi="微软雅黑"/>
          <w:b/>
          <w:sz w:val="48"/>
        </w:rPr>
      </w:pPr>
    </w:p>
    <w:p w:rsidR="00177513" w:rsidRDefault="00177513">
      <w:pPr>
        <w:rPr>
          <w:rFonts w:ascii="微软雅黑" w:eastAsia="微软雅黑" w:hAnsi="微软雅黑"/>
          <w:b/>
          <w:sz w:val="48"/>
        </w:rPr>
      </w:pPr>
    </w:p>
    <w:p w:rsidR="00177513" w:rsidRDefault="00177513">
      <w:pPr>
        <w:rPr>
          <w:rFonts w:ascii="微软雅黑" w:eastAsia="微软雅黑" w:hAnsi="微软雅黑"/>
          <w:b/>
          <w:sz w:val="48"/>
        </w:rPr>
      </w:pPr>
    </w:p>
    <w:p w:rsidR="00177513" w:rsidRDefault="00D97377">
      <w:pPr>
        <w:jc w:val="center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天津神州浩天科技有限公司</w:t>
      </w:r>
    </w:p>
    <w:p w:rsidR="00177513" w:rsidRDefault="00177513">
      <w:pPr>
        <w:jc w:val="center"/>
        <w:rPr>
          <w:rFonts w:ascii="宋体" w:eastAsia="宋体" w:hAnsi="宋体"/>
        </w:rPr>
        <w:sectPr w:rsidR="00177513">
          <w:headerReference w:type="default" r:id="rId8"/>
          <w:footerReference w:type="default" r:id="rId9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bookmarkStart w:id="1" w:name="_Toc18811_WPSOffice_Type2" w:displacedByCustomXml="next"/>
    <w:sdt>
      <w:sdtPr>
        <w:rPr>
          <w:rFonts w:ascii="宋体" w:eastAsia="宋体" w:hAnsi="宋体" w:cs="Times New Roman"/>
          <w:kern w:val="0"/>
          <w:sz w:val="20"/>
          <w:szCs w:val="20"/>
        </w:rPr>
        <w:id w:val="-1309077732"/>
        <w:docPartObj>
          <w:docPartGallery w:val="Table of Contents"/>
          <w:docPartUnique/>
        </w:docPartObj>
      </w:sdtPr>
      <w:sdtEndPr>
        <w:rPr>
          <w:rFonts w:ascii="Times New Roman" w:hAnsi="Times New Roman"/>
          <w:b/>
          <w:bCs/>
        </w:rPr>
      </w:sdtEndPr>
      <w:sdtContent>
        <w:p w:rsidR="00177513" w:rsidRDefault="00D97377">
          <w:pPr>
            <w:jc w:val="center"/>
          </w:pPr>
          <w:r>
            <w:rPr>
              <w:rFonts w:ascii="宋体" w:eastAsia="宋体" w:hAnsi="宋体"/>
            </w:rPr>
            <w:t>目录</w:t>
          </w:r>
        </w:p>
        <w:p w:rsidR="00177513" w:rsidRDefault="00D95C7D">
          <w:pPr>
            <w:pStyle w:val="WPSOffice1"/>
            <w:tabs>
              <w:tab w:val="right" w:leader="dot" w:pos="8306"/>
            </w:tabs>
          </w:pPr>
          <w:hyperlink w:anchor="第一章导师发放奖助金" w:history="1">
            <w:sdt>
              <w:sdtPr>
                <w:rPr>
                  <w:rStyle w:val="a5"/>
                  <w:rFonts w:asciiTheme="minorHAnsi" w:eastAsiaTheme="minorEastAsia" w:hAnsiTheme="minorHAnsi" w:cstheme="minorBidi"/>
                  <w:b/>
                  <w:bCs/>
                  <w:color w:val="auto"/>
                  <w:kern w:val="2"/>
                  <w:sz w:val="21"/>
                  <w:szCs w:val="24"/>
                  <w:u w:val="none"/>
                </w:rPr>
                <w:id w:val="147472458"/>
                <w:placeholder>
                  <w:docPart w:val="{8142654d-d48b-4884-b8ec-997157530dcf}"/>
                </w:placeholder>
              </w:sdtPr>
              <w:sdtEndPr>
                <w:rPr>
                  <w:rStyle w:val="a5"/>
                </w:rPr>
              </w:sdtEndPr>
              <w:sdtContent>
                <w:r w:rsidR="00D97377">
                  <w:rPr>
                    <w:rStyle w:val="a5"/>
                    <w:rFonts w:asciiTheme="minorHAnsi" w:eastAsiaTheme="minorEastAsia" w:hAnsiTheme="minorHAnsi" w:cstheme="minorBidi" w:hint="eastAsia"/>
                    <w:b/>
                    <w:bCs/>
                    <w:color w:val="auto"/>
                    <w:u w:val="none"/>
                  </w:rPr>
                  <w:t>第一章</w:t>
                </w:r>
                <w:r w:rsidR="00D97377">
                  <w:rPr>
                    <w:rStyle w:val="a5"/>
                    <w:rFonts w:asciiTheme="minorHAnsi" w:eastAsiaTheme="minorEastAsia" w:hAnsiTheme="minorHAnsi" w:cstheme="minorBidi" w:hint="eastAsia"/>
                    <w:b/>
                    <w:bCs/>
                    <w:color w:val="auto"/>
                    <w:u w:val="none"/>
                  </w:rPr>
                  <w:t xml:space="preserve"> </w:t>
                </w:r>
                <w:r w:rsidR="00D97377">
                  <w:rPr>
                    <w:rStyle w:val="a5"/>
                    <w:rFonts w:asciiTheme="minorHAnsi" w:eastAsiaTheme="minorEastAsia" w:hAnsiTheme="minorHAnsi" w:cstheme="minorBidi" w:hint="eastAsia"/>
                    <w:b/>
                    <w:bCs/>
                    <w:color w:val="auto"/>
                    <w:u w:val="none"/>
                  </w:rPr>
                  <w:t>导师发放奖助金</w:t>
                </w:r>
              </w:sdtContent>
            </w:sdt>
            <w:r w:rsidR="00D97377">
              <w:rPr>
                <w:rStyle w:val="a5"/>
                <w:b/>
                <w:bCs/>
                <w:color w:val="auto"/>
                <w:u w:val="none"/>
              </w:rPr>
              <w:tab/>
            </w:r>
            <w:bookmarkStart w:id="2" w:name="_Toc13935_WPSOffice_Level1Page"/>
            <w:r w:rsidR="00D97377">
              <w:rPr>
                <w:rStyle w:val="a5"/>
                <w:b/>
                <w:bCs/>
                <w:color w:val="auto"/>
                <w:u w:val="none"/>
              </w:rPr>
              <w:t>1</w:t>
            </w:r>
            <w:bookmarkEnd w:id="2"/>
          </w:hyperlink>
        </w:p>
        <w:p w:rsidR="00177513" w:rsidRDefault="00D95C7D" w:rsidP="00392BEA">
          <w:pPr>
            <w:pStyle w:val="WPSOffice2"/>
            <w:tabs>
              <w:tab w:val="right" w:leader="dot" w:pos="8306"/>
            </w:tabs>
            <w:ind w:left="420"/>
          </w:pPr>
          <w:hyperlink w:anchor="登陆和进入发放页面" w:history="1">
            <w:sdt>
              <w:sdtPr>
                <w:rPr>
                  <w:rStyle w:val="a5"/>
                  <w:rFonts w:asciiTheme="minorHAnsi" w:eastAsiaTheme="minorEastAsia" w:hAnsiTheme="minorHAnsi" w:cstheme="minorBidi"/>
                  <w:color w:val="auto"/>
                  <w:kern w:val="2"/>
                  <w:sz w:val="21"/>
                  <w:szCs w:val="24"/>
                  <w:u w:val="none"/>
                </w:rPr>
                <w:id w:val="-436757864"/>
              </w:sdtPr>
              <w:sdtEndPr>
                <w:rPr>
                  <w:rStyle w:val="a5"/>
                </w:rPr>
              </w:sdtEndPr>
              <w:sdtContent>
                <w:r w:rsidR="00D97377">
                  <w:rPr>
                    <w:rStyle w:val="a5"/>
                    <w:rFonts w:asciiTheme="minorHAnsi" w:eastAsiaTheme="minorEastAsia" w:hAnsiTheme="minorHAnsi" w:cstheme="minorBidi" w:hint="eastAsia"/>
                    <w:color w:val="auto"/>
                    <w:u w:val="none"/>
                  </w:rPr>
                  <w:t xml:space="preserve">1.1. </w:t>
                </w:r>
                <w:r w:rsidR="00D97377">
                  <w:rPr>
                    <w:rStyle w:val="a5"/>
                    <w:rFonts w:hint="eastAsia"/>
                    <w:color w:val="auto"/>
                    <w:u w:val="none"/>
                  </w:rPr>
                  <w:t>登陆和进入发放页面</w:t>
                </w:r>
              </w:sdtContent>
            </w:sdt>
            <w:r w:rsidR="00D97377">
              <w:rPr>
                <w:rStyle w:val="a5"/>
                <w:color w:val="auto"/>
                <w:u w:val="none"/>
              </w:rPr>
              <w:tab/>
            </w:r>
            <w:r w:rsidR="00D97377">
              <w:rPr>
                <w:rStyle w:val="a5"/>
                <w:rFonts w:hint="eastAsia"/>
                <w:color w:val="auto"/>
                <w:u w:val="none"/>
              </w:rPr>
              <w:t>1</w:t>
            </w:r>
          </w:hyperlink>
        </w:p>
        <w:p w:rsidR="00177513" w:rsidRDefault="00D95C7D" w:rsidP="00392BEA">
          <w:pPr>
            <w:pStyle w:val="WPSOffice2"/>
            <w:tabs>
              <w:tab w:val="right" w:leader="dot" w:pos="8306"/>
            </w:tabs>
            <w:ind w:left="420"/>
          </w:pPr>
          <w:hyperlink w:anchor="导师发放功能" w:history="1">
            <w:sdt>
              <w:sdtPr>
                <w:rPr>
                  <w:rStyle w:val="a5"/>
                  <w:rFonts w:asciiTheme="minorHAnsi" w:eastAsiaTheme="minorEastAsia" w:hAnsiTheme="minorHAnsi" w:cstheme="minorBidi"/>
                  <w:color w:val="auto"/>
                  <w:kern w:val="2"/>
                  <w:sz w:val="21"/>
                  <w:szCs w:val="24"/>
                  <w:u w:val="none"/>
                </w:rPr>
                <w:id w:val="322782648"/>
              </w:sdtPr>
              <w:sdtEndPr>
                <w:rPr>
                  <w:rStyle w:val="a5"/>
                </w:rPr>
              </w:sdtEndPr>
              <w:sdtContent>
                <w:r w:rsidR="00D97377">
                  <w:rPr>
                    <w:rStyle w:val="a5"/>
                    <w:rFonts w:asciiTheme="minorHAnsi" w:eastAsiaTheme="minorEastAsia" w:hAnsiTheme="minorHAnsi" w:cstheme="minorBidi" w:hint="eastAsia"/>
                    <w:color w:val="auto"/>
                    <w:u w:val="none"/>
                  </w:rPr>
                  <w:t xml:space="preserve">1.2. </w:t>
                </w:r>
                <w:r w:rsidR="00D97377">
                  <w:rPr>
                    <w:rStyle w:val="a5"/>
                    <w:rFonts w:asciiTheme="minorHAnsi" w:eastAsiaTheme="minorEastAsia" w:hAnsiTheme="minorHAnsi" w:cstheme="minorBidi" w:hint="eastAsia"/>
                    <w:color w:val="auto"/>
                    <w:u w:val="none"/>
                  </w:rPr>
                  <w:t>导师发放功能</w:t>
                </w:r>
              </w:sdtContent>
            </w:sdt>
            <w:r w:rsidR="00D97377">
              <w:rPr>
                <w:rStyle w:val="a5"/>
                <w:color w:val="auto"/>
                <w:u w:val="none"/>
              </w:rPr>
              <w:tab/>
            </w:r>
            <w:bookmarkStart w:id="3" w:name="_Toc18811_WPSOffice_Level2Page"/>
            <w:r w:rsidR="00D97377">
              <w:rPr>
                <w:rStyle w:val="a5"/>
                <w:color w:val="auto"/>
                <w:u w:val="none"/>
              </w:rPr>
              <w:t>2</w:t>
            </w:r>
            <w:bookmarkEnd w:id="3"/>
          </w:hyperlink>
        </w:p>
        <w:p w:rsidR="00177513" w:rsidRDefault="00D95C7D" w:rsidP="00392BEA">
          <w:pPr>
            <w:pStyle w:val="WPSOffice2"/>
            <w:tabs>
              <w:tab w:val="right" w:leader="dot" w:pos="8306"/>
            </w:tabs>
            <w:ind w:left="420"/>
          </w:pPr>
          <w:hyperlink w:anchor="查看学生发放详情" w:history="1">
            <w:sdt>
              <w:sdtPr>
                <w:rPr>
                  <w:rStyle w:val="a5"/>
                  <w:rFonts w:asciiTheme="minorHAnsi" w:eastAsiaTheme="minorEastAsia" w:hAnsiTheme="minorHAnsi" w:cstheme="minorBidi"/>
                  <w:color w:val="auto"/>
                  <w:kern w:val="2"/>
                  <w:sz w:val="21"/>
                  <w:szCs w:val="24"/>
                  <w:u w:val="none"/>
                </w:rPr>
                <w:id w:val="-317810602"/>
              </w:sdtPr>
              <w:sdtEndPr>
                <w:rPr>
                  <w:rStyle w:val="a5"/>
                </w:rPr>
              </w:sdtEndPr>
              <w:sdtContent>
                <w:r w:rsidR="00D97377">
                  <w:rPr>
                    <w:rStyle w:val="a5"/>
                    <w:rFonts w:asciiTheme="minorHAnsi" w:eastAsiaTheme="minorEastAsia" w:hAnsiTheme="minorHAnsi" w:cstheme="minorBidi" w:hint="eastAsia"/>
                    <w:color w:val="auto"/>
                    <w:u w:val="none"/>
                  </w:rPr>
                  <w:t xml:space="preserve">1.3. </w:t>
                </w:r>
                <w:r w:rsidR="00D97377">
                  <w:rPr>
                    <w:rStyle w:val="a5"/>
                    <w:rFonts w:asciiTheme="minorHAnsi" w:eastAsiaTheme="minorEastAsia" w:hAnsiTheme="minorHAnsi" w:cstheme="minorBidi" w:hint="eastAsia"/>
                    <w:color w:val="auto"/>
                    <w:u w:val="none"/>
                  </w:rPr>
                  <w:t>查看学生发放详情</w:t>
                </w:r>
              </w:sdtContent>
            </w:sdt>
            <w:r w:rsidR="00D97377">
              <w:rPr>
                <w:rStyle w:val="a5"/>
                <w:color w:val="auto"/>
                <w:u w:val="none"/>
              </w:rPr>
              <w:tab/>
            </w:r>
            <w:bookmarkStart w:id="4" w:name="_Toc23542_WPSOffice_Level2Page"/>
            <w:r w:rsidR="00D97377">
              <w:rPr>
                <w:rStyle w:val="a5"/>
                <w:color w:val="auto"/>
                <w:u w:val="none"/>
              </w:rPr>
              <w:t>3</w:t>
            </w:r>
            <w:bookmarkEnd w:id="4"/>
          </w:hyperlink>
        </w:p>
        <w:p w:rsidR="00177513" w:rsidRDefault="00D95C7D" w:rsidP="00392BEA">
          <w:pPr>
            <w:pStyle w:val="WPSOffice2"/>
            <w:tabs>
              <w:tab w:val="right" w:leader="dot" w:pos="8306"/>
            </w:tabs>
            <w:ind w:left="420"/>
          </w:pPr>
          <w:hyperlink w:anchor="授权配置" w:history="1">
            <w:sdt>
              <w:sdtPr>
                <w:rPr>
                  <w:rStyle w:val="a5"/>
                  <w:rFonts w:asciiTheme="minorHAnsi" w:eastAsiaTheme="minorEastAsia" w:hAnsiTheme="minorHAnsi" w:cstheme="minorBidi"/>
                  <w:color w:val="auto"/>
                  <w:kern w:val="2"/>
                  <w:sz w:val="21"/>
                  <w:szCs w:val="24"/>
                  <w:u w:val="none"/>
                </w:rPr>
                <w:id w:val="2002077401"/>
              </w:sdtPr>
              <w:sdtEndPr>
                <w:rPr>
                  <w:rStyle w:val="a5"/>
                </w:rPr>
              </w:sdtEndPr>
              <w:sdtContent>
                <w:r w:rsidR="00D97377">
                  <w:rPr>
                    <w:rStyle w:val="a5"/>
                    <w:rFonts w:asciiTheme="minorHAnsi" w:eastAsiaTheme="minorEastAsia" w:hAnsiTheme="minorHAnsi" w:cstheme="minorBidi" w:hint="eastAsia"/>
                    <w:color w:val="auto"/>
                    <w:u w:val="none"/>
                  </w:rPr>
                  <w:t xml:space="preserve">1.4. </w:t>
                </w:r>
                <w:r w:rsidR="00D97377">
                  <w:rPr>
                    <w:rStyle w:val="a5"/>
                    <w:rFonts w:asciiTheme="minorHAnsi" w:eastAsiaTheme="minorEastAsia" w:hAnsiTheme="minorHAnsi" w:cstheme="minorBidi" w:hint="eastAsia"/>
                    <w:color w:val="auto"/>
                    <w:u w:val="none"/>
                  </w:rPr>
                  <w:t>授权配置</w:t>
                </w:r>
              </w:sdtContent>
            </w:sdt>
            <w:r w:rsidR="00D97377">
              <w:rPr>
                <w:rStyle w:val="a5"/>
                <w:color w:val="auto"/>
                <w:u w:val="none"/>
              </w:rPr>
              <w:tab/>
            </w:r>
            <w:bookmarkStart w:id="5" w:name="_Toc3728_WPSOffice_Level2Page"/>
            <w:r w:rsidR="00D97377">
              <w:rPr>
                <w:rStyle w:val="a5"/>
                <w:color w:val="auto"/>
                <w:u w:val="none"/>
              </w:rPr>
              <w:t>4</w:t>
            </w:r>
            <w:bookmarkEnd w:id="5"/>
          </w:hyperlink>
        </w:p>
        <w:p w:rsidR="00177513" w:rsidRDefault="00D95C7D">
          <w:pPr>
            <w:pStyle w:val="WPSOffice1"/>
            <w:tabs>
              <w:tab w:val="right" w:leader="dot" w:pos="8306"/>
            </w:tabs>
          </w:pPr>
          <w:hyperlink w:anchor="第二章导师发放奖助金管理" w:history="1">
            <w:sdt>
              <w:sdtPr>
                <w:rPr>
                  <w:rStyle w:val="a5"/>
                  <w:rFonts w:asciiTheme="minorHAnsi" w:eastAsiaTheme="minorEastAsia" w:hAnsiTheme="minorHAnsi" w:cstheme="minorBidi"/>
                  <w:b/>
                  <w:bCs/>
                  <w:color w:val="auto"/>
                  <w:kern w:val="2"/>
                  <w:sz w:val="21"/>
                  <w:szCs w:val="24"/>
                  <w:u w:val="none"/>
                </w:rPr>
                <w:id w:val="1203207450"/>
              </w:sdtPr>
              <w:sdtEndPr>
                <w:rPr>
                  <w:rStyle w:val="a5"/>
                </w:rPr>
              </w:sdtEndPr>
              <w:sdtContent>
                <w:r w:rsidR="00D97377">
                  <w:rPr>
                    <w:rStyle w:val="a5"/>
                    <w:rFonts w:asciiTheme="minorHAnsi" w:eastAsiaTheme="minorEastAsia" w:hAnsiTheme="minorHAnsi" w:cstheme="minorBidi" w:hint="eastAsia"/>
                    <w:b/>
                    <w:bCs/>
                    <w:color w:val="auto"/>
                    <w:u w:val="none"/>
                  </w:rPr>
                  <w:t>第二章</w:t>
                </w:r>
                <w:r w:rsidR="00D97377">
                  <w:rPr>
                    <w:rStyle w:val="a5"/>
                    <w:rFonts w:asciiTheme="minorHAnsi" w:eastAsiaTheme="minorEastAsia" w:hAnsiTheme="minorHAnsi" w:cstheme="minorBidi" w:hint="eastAsia"/>
                    <w:b/>
                    <w:bCs/>
                    <w:color w:val="auto"/>
                    <w:u w:val="none"/>
                  </w:rPr>
                  <w:t xml:space="preserve"> </w:t>
                </w:r>
                <w:r w:rsidR="00D97377">
                  <w:rPr>
                    <w:rStyle w:val="a5"/>
                    <w:rFonts w:asciiTheme="minorHAnsi" w:eastAsiaTheme="minorEastAsia" w:hAnsiTheme="minorHAnsi" w:cstheme="minorBidi" w:hint="eastAsia"/>
                    <w:b/>
                    <w:bCs/>
                    <w:color w:val="auto"/>
                    <w:u w:val="none"/>
                  </w:rPr>
                  <w:t>导师发放奖助金管理</w:t>
                </w:r>
              </w:sdtContent>
            </w:sdt>
            <w:r w:rsidR="00D97377">
              <w:rPr>
                <w:rStyle w:val="a5"/>
                <w:b/>
                <w:bCs/>
                <w:color w:val="auto"/>
                <w:u w:val="none"/>
              </w:rPr>
              <w:tab/>
            </w:r>
            <w:bookmarkStart w:id="6" w:name="_Toc18811_WPSOffice_Level1Page"/>
            <w:r w:rsidR="00D97377">
              <w:rPr>
                <w:rStyle w:val="a5"/>
                <w:b/>
                <w:bCs/>
                <w:color w:val="auto"/>
                <w:u w:val="none"/>
              </w:rPr>
              <w:t>6</w:t>
            </w:r>
            <w:bookmarkEnd w:id="6"/>
          </w:hyperlink>
        </w:p>
        <w:bookmarkEnd w:id="1"/>
        <w:p w:rsidR="00177513" w:rsidRDefault="00D97377">
          <w:pPr>
            <w:pStyle w:val="WPSOffice1"/>
            <w:tabs>
              <w:tab w:val="right" w:leader="dot" w:pos="8306"/>
            </w:tabs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HYPERLINK \l "</w:instrText>
          </w:r>
          <w:r>
            <w:rPr>
              <w:b/>
              <w:bCs/>
            </w:rPr>
            <w:instrText>第三章院系发放奖助金</w:instrText>
          </w:r>
          <w:r>
            <w:rPr>
              <w:b/>
              <w:bCs/>
            </w:rPr>
            <w:instrText xml:space="preserve">" </w:instrText>
          </w:r>
          <w:r>
            <w:rPr>
              <w:b/>
              <w:bCs/>
            </w:rPr>
            <w:fldChar w:fldCharType="separate"/>
          </w:r>
          <w:r>
            <w:rPr>
              <w:rStyle w:val="a5"/>
              <w:b/>
              <w:bCs/>
              <w:color w:val="auto"/>
              <w:u w:val="none"/>
            </w:rPr>
            <w:t>第三章</w:t>
          </w:r>
          <w:r>
            <w:rPr>
              <w:rStyle w:val="a5"/>
              <w:b/>
              <w:bCs/>
              <w:color w:val="auto"/>
              <w:u w:val="none"/>
            </w:rPr>
            <w:t xml:space="preserve"> </w:t>
          </w:r>
          <w:r>
            <w:rPr>
              <w:rStyle w:val="a5"/>
              <w:b/>
              <w:bCs/>
              <w:color w:val="auto"/>
              <w:u w:val="none"/>
            </w:rPr>
            <w:t>院系发放奖助金</w:t>
          </w:r>
          <w:r>
            <w:rPr>
              <w:rStyle w:val="a5"/>
              <w:b/>
              <w:bCs/>
              <w:color w:val="auto"/>
              <w:u w:val="none"/>
            </w:rPr>
            <w:tab/>
            <w:t>6</w:t>
          </w:r>
          <w:r>
            <w:rPr>
              <w:b/>
              <w:bCs/>
            </w:rPr>
            <w:fldChar w:fldCharType="end"/>
          </w:r>
        </w:p>
      </w:sdtContent>
    </w:sdt>
    <w:p w:rsidR="00177513" w:rsidRDefault="00177513">
      <w:pPr>
        <w:spacing w:line="360" w:lineRule="auto"/>
        <w:ind w:firstLineChars="200" w:firstLine="420"/>
        <w:jc w:val="left"/>
        <w:rPr>
          <w:rFonts w:ascii="宋体" w:eastAsia="宋体" w:hAnsi="宋体" w:cs="Times New Roman"/>
          <w:szCs w:val="21"/>
        </w:rPr>
        <w:sectPr w:rsidR="00177513">
          <w:footerReference w:type="default" r:id="rId10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106592" w:rsidRDefault="00A55675">
      <w:pPr>
        <w:spacing w:line="360" w:lineRule="auto"/>
        <w:ind w:firstLineChars="200" w:firstLine="420"/>
        <w:jc w:val="lef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lastRenderedPageBreak/>
        <w:t>研究生</w:t>
      </w:r>
      <w:r w:rsidR="00D97377">
        <w:rPr>
          <w:rFonts w:ascii="宋体" w:eastAsia="宋体" w:hAnsi="宋体" w:cs="Times New Roman" w:hint="eastAsia"/>
          <w:szCs w:val="21"/>
        </w:rPr>
        <w:t>奖助金发放</w:t>
      </w:r>
      <w:r>
        <w:rPr>
          <w:rFonts w:ascii="宋体" w:eastAsia="宋体" w:hAnsi="宋体" w:cs="Times New Roman" w:hint="eastAsia"/>
          <w:szCs w:val="21"/>
        </w:rPr>
        <w:t>管理</w:t>
      </w:r>
      <w:r w:rsidR="00D97377">
        <w:rPr>
          <w:rFonts w:ascii="宋体" w:eastAsia="宋体" w:hAnsi="宋体" w:cs="Times New Roman" w:hint="eastAsia"/>
          <w:szCs w:val="21"/>
        </w:rPr>
        <w:t>系统简化</w:t>
      </w:r>
      <w:r w:rsidR="00D36F66">
        <w:rPr>
          <w:rFonts w:ascii="宋体" w:eastAsia="宋体" w:hAnsi="宋体" w:cs="Times New Roman" w:hint="eastAsia"/>
          <w:szCs w:val="21"/>
        </w:rPr>
        <w:t>了</w:t>
      </w:r>
      <w:r w:rsidR="00D97377">
        <w:rPr>
          <w:rFonts w:ascii="宋体" w:eastAsia="宋体" w:hAnsi="宋体" w:cs="Times New Roman" w:hint="eastAsia"/>
          <w:szCs w:val="21"/>
        </w:rPr>
        <w:t>研</w:t>
      </w:r>
      <w:r w:rsidR="00D36F66">
        <w:rPr>
          <w:rFonts w:ascii="宋体" w:eastAsia="宋体" w:hAnsi="宋体" w:cs="Times New Roman" w:hint="eastAsia"/>
          <w:szCs w:val="21"/>
        </w:rPr>
        <w:t>究生</w:t>
      </w:r>
      <w:r w:rsidR="00D97377">
        <w:rPr>
          <w:rFonts w:ascii="宋体" w:eastAsia="宋体" w:hAnsi="宋体" w:cs="Times New Roman" w:hint="eastAsia"/>
          <w:szCs w:val="21"/>
        </w:rPr>
        <w:t>奖助金发放工作，便于老师发放</w:t>
      </w:r>
      <w:r w:rsidR="00D36F66">
        <w:rPr>
          <w:rFonts w:ascii="宋体" w:eastAsia="宋体" w:hAnsi="宋体" w:cs="Times New Roman" w:hint="eastAsia"/>
          <w:szCs w:val="21"/>
        </w:rPr>
        <w:t>、学院</w:t>
      </w:r>
      <w:r w:rsidR="00D97377">
        <w:rPr>
          <w:rFonts w:ascii="宋体" w:eastAsia="宋体" w:hAnsi="宋体" w:cs="Times New Roman" w:hint="eastAsia"/>
          <w:szCs w:val="21"/>
        </w:rPr>
        <w:t>和研究生院管理。</w:t>
      </w:r>
    </w:p>
    <w:p w:rsidR="00177513" w:rsidRDefault="00D97377">
      <w:pPr>
        <w:spacing w:line="360" w:lineRule="auto"/>
        <w:ind w:firstLineChars="200" w:firstLine="420"/>
        <w:jc w:val="left"/>
        <w:rPr>
          <w:rFonts w:ascii="宋体" w:eastAsia="宋体" w:hAnsi="宋体" w:cs="宋体"/>
        </w:rPr>
      </w:pPr>
      <w:r>
        <w:rPr>
          <w:rFonts w:ascii="宋体" w:eastAsia="宋体" w:hAnsi="宋体" w:cs="Times New Roman" w:hint="eastAsia"/>
          <w:szCs w:val="21"/>
        </w:rPr>
        <w:t>系统共有七个页面，在左侧树</w:t>
      </w:r>
      <w:r w:rsidR="00A55675">
        <w:rPr>
          <w:rFonts w:ascii="宋体" w:eastAsia="宋体" w:hAnsi="宋体" w:cs="Times New Roman" w:hint="eastAsia"/>
          <w:szCs w:val="21"/>
        </w:rPr>
        <w:t>型进入【研究生奖助金发放管理】，</w:t>
      </w:r>
      <w:r w:rsidR="00106592">
        <w:rPr>
          <w:rFonts w:ascii="宋体" w:eastAsia="宋体" w:hAnsi="宋体" w:cs="Times New Roman" w:hint="eastAsia"/>
          <w:szCs w:val="21"/>
        </w:rPr>
        <w:t>研究生导师可以查看和管理的是：导师发放奖助金、导师发放奖助金管理。院系秘书可以查看和管理的是：导师发放奖助金汇总、院系发放奖助金、院系发放奖助金管理。</w:t>
      </w:r>
      <w:r w:rsidR="00A55675">
        <w:rPr>
          <w:rFonts w:ascii="宋体" w:eastAsia="宋体" w:hAnsi="宋体" w:cs="Times New Roman" w:hint="eastAsia"/>
          <w:szCs w:val="21"/>
        </w:rPr>
        <w:t>研究生院管理人员</w:t>
      </w:r>
      <w:r>
        <w:rPr>
          <w:rFonts w:ascii="宋体" w:eastAsia="宋体" w:hAnsi="宋体" w:cs="Times New Roman" w:hint="eastAsia"/>
          <w:szCs w:val="21"/>
        </w:rPr>
        <w:t>可以查看和管理的是：学生基础信息管理、学校发放奖助金管理、导师发放奖助金汇总。</w:t>
      </w:r>
    </w:p>
    <w:p w:rsidR="00177513" w:rsidRDefault="00177513"/>
    <w:p w:rsidR="00177513" w:rsidRDefault="00D97377">
      <w:pPr>
        <w:numPr>
          <w:ilvl w:val="0"/>
          <w:numId w:val="1"/>
        </w:numPr>
        <w:spacing w:line="360" w:lineRule="auto"/>
        <w:jc w:val="center"/>
      </w:pPr>
      <w:bookmarkStart w:id="7" w:name="_Toc13935_WPSOffice_Level1"/>
      <w:bookmarkStart w:id="8" w:name="第一章导师发放奖助金"/>
      <w:r>
        <w:rPr>
          <w:rFonts w:hint="eastAsia"/>
          <w:b/>
          <w:bCs/>
        </w:rPr>
        <w:t>导师发放奖助金</w:t>
      </w:r>
      <w:bookmarkEnd w:id="7"/>
    </w:p>
    <w:p w:rsidR="00177513" w:rsidRPr="00EE0152" w:rsidRDefault="00D97377" w:rsidP="00EE0152">
      <w:pPr>
        <w:numPr>
          <w:ilvl w:val="1"/>
          <w:numId w:val="1"/>
        </w:numPr>
        <w:tabs>
          <w:tab w:val="left" w:pos="0"/>
        </w:tabs>
        <w:spacing w:line="360" w:lineRule="auto"/>
        <w:ind w:left="0" w:firstLineChars="200" w:firstLine="422"/>
        <w:rPr>
          <w:b/>
        </w:rPr>
      </w:pPr>
      <w:bookmarkStart w:id="9" w:name="登陆和进入发放页面"/>
      <w:bookmarkEnd w:id="8"/>
      <w:r w:rsidRPr="00EE0152">
        <w:rPr>
          <w:rFonts w:hint="eastAsia"/>
          <w:b/>
        </w:rPr>
        <w:t>登陆和进入发放页面</w:t>
      </w:r>
      <w:bookmarkEnd w:id="9"/>
    </w:p>
    <w:p w:rsidR="00106592" w:rsidRDefault="00D97377" w:rsidP="00106592">
      <w:pPr>
        <w:tabs>
          <w:tab w:val="left" w:pos="0"/>
        </w:tabs>
        <w:spacing w:line="360" w:lineRule="auto"/>
        <w:ind w:firstLineChars="200" w:firstLine="420"/>
      </w:pPr>
      <w:r>
        <w:rPr>
          <w:rFonts w:hint="eastAsia"/>
        </w:rPr>
        <w:t>从学校官网进入“财务服务平台”，</w:t>
      </w:r>
      <w:r w:rsidR="00106592">
        <w:rPr>
          <w:rFonts w:hint="eastAsia"/>
        </w:rPr>
        <w:t>在登录页面输入您的账号和密码，登录后看到如下基础页面：</w:t>
      </w:r>
    </w:p>
    <w:p w:rsidR="00177513" w:rsidRDefault="00294FB2">
      <w:pPr>
        <w:tabs>
          <w:tab w:val="left" w:pos="0"/>
        </w:tabs>
        <w:spacing w:line="360" w:lineRule="auto"/>
        <w:jc w:val="left"/>
      </w:pPr>
      <w:r>
        <w:rPr>
          <w:noProof/>
        </w:rPr>
        <w:drawing>
          <wp:inline distT="0" distB="0" distL="0" distR="0" wp14:anchorId="18559B0A" wp14:editId="7ECD39B4">
            <wp:extent cx="5274310" cy="3959395"/>
            <wp:effectExtent l="0" t="0" r="2540" b="317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9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6592" w:rsidRPr="00106592" w:rsidRDefault="00106592" w:rsidP="00106592">
      <w:pPr>
        <w:tabs>
          <w:tab w:val="left" w:pos="0"/>
        </w:tabs>
        <w:spacing w:line="360" w:lineRule="auto"/>
        <w:ind w:firstLineChars="200" w:firstLine="420"/>
        <w:jc w:val="left"/>
      </w:pPr>
      <w:r>
        <w:rPr>
          <w:rFonts w:hint="eastAsia"/>
        </w:rPr>
        <w:t>点击【学生奖助金发放管理系统】后，进入【研究生奖助金发放管理】。</w:t>
      </w:r>
    </w:p>
    <w:p w:rsidR="00177513" w:rsidRDefault="00F04C9E">
      <w:pPr>
        <w:tabs>
          <w:tab w:val="left" w:pos="0"/>
        </w:tabs>
        <w:spacing w:line="360" w:lineRule="auto"/>
      </w:pPr>
      <w:r>
        <w:rPr>
          <w:noProof/>
        </w:rPr>
        <w:lastRenderedPageBreak/>
        <w:drawing>
          <wp:inline distT="0" distB="0" distL="0" distR="0">
            <wp:extent cx="5274310" cy="2665095"/>
            <wp:effectExtent l="0" t="0" r="2540" b="190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che_-482afcadb2c7cd7f.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65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7513" w:rsidRDefault="00D97377">
      <w:pPr>
        <w:tabs>
          <w:tab w:val="left" w:pos="0"/>
        </w:tabs>
        <w:spacing w:line="360" w:lineRule="auto"/>
        <w:ind w:firstLineChars="200" w:firstLine="420"/>
      </w:pPr>
      <w:r>
        <w:rPr>
          <w:rFonts w:hint="eastAsia"/>
        </w:rPr>
        <w:t>点击【导师发放奖助金】，进入发放页面：</w:t>
      </w:r>
    </w:p>
    <w:p w:rsidR="00177513" w:rsidRDefault="00D97377">
      <w:pPr>
        <w:tabs>
          <w:tab w:val="left" w:pos="0"/>
        </w:tabs>
        <w:spacing w:line="360" w:lineRule="auto"/>
      </w:pPr>
      <w:r>
        <w:rPr>
          <w:noProof/>
        </w:rPr>
        <w:drawing>
          <wp:inline distT="0" distB="0" distL="114300" distR="114300">
            <wp:extent cx="5269865" cy="2879090"/>
            <wp:effectExtent l="0" t="0" r="6985" b="16510"/>
            <wp:docPr id="3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879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7513" w:rsidRDefault="00603747">
      <w:pPr>
        <w:tabs>
          <w:tab w:val="left" w:pos="0"/>
        </w:tabs>
        <w:spacing w:line="360" w:lineRule="auto"/>
        <w:ind w:firstLineChars="200" w:firstLine="420"/>
      </w:pPr>
      <w:r>
        <w:rPr>
          <w:rFonts w:hint="eastAsia"/>
        </w:rPr>
        <w:t>页面</w:t>
      </w:r>
      <w:r w:rsidR="00D97377">
        <w:rPr>
          <w:rFonts w:hint="eastAsia"/>
        </w:rPr>
        <w:t>会弹出</w:t>
      </w:r>
      <w:r>
        <w:rPr>
          <w:rFonts w:hint="eastAsia"/>
        </w:rPr>
        <w:t>“</w:t>
      </w:r>
      <w:r w:rsidR="00D97377">
        <w:rPr>
          <w:rFonts w:hint="eastAsia"/>
        </w:rPr>
        <w:t>温馨提示</w:t>
      </w:r>
      <w:r>
        <w:rPr>
          <w:rFonts w:hint="eastAsia"/>
        </w:rPr>
        <w:t>”</w:t>
      </w:r>
      <w:r w:rsidR="00D97377">
        <w:rPr>
          <w:rFonts w:hint="eastAsia"/>
        </w:rPr>
        <w:t>，请您认真阅读提示，点击【我已阅读】即可关闭。</w:t>
      </w:r>
    </w:p>
    <w:p w:rsidR="00177513" w:rsidRPr="00EE0152" w:rsidRDefault="00D97377">
      <w:pPr>
        <w:numPr>
          <w:ilvl w:val="1"/>
          <w:numId w:val="1"/>
        </w:numPr>
        <w:tabs>
          <w:tab w:val="left" w:pos="0"/>
        </w:tabs>
        <w:spacing w:line="360" w:lineRule="auto"/>
        <w:rPr>
          <w:b/>
        </w:rPr>
      </w:pPr>
      <w:bookmarkStart w:id="10" w:name="_Toc18811_WPSOffice_Level2"/>
      <w:bookmarkStart w:id="11" w:name="导师发放功能"/>
      <w:r w:rsidRPr="00EE0152">
        <w:rPr>
          <w:rFonts w:hint="eastAsia"/>
          <w:b/>
        </w:rPr>
        <w:t>导师发放功能</w:t>
      </w:r>
      <w:bookmarkEnd w:id="10"/>
    </w:p>
    <w:bookmarkEnd w:id="11"/>
    <w:p w:rsidR="00177513" w:rsidRDefault="00D97377">
      <w:pPr>
        <w:tabs>
          <w:tab w:val="left" w:pos="0"/>
        </w:tabs>
        <w:spacing w:line="360" w:lineRule="auto"/>
      </w:pPr>
      <w:r>
        <w:rPr>
          <w:noProof/>
        </w:rPr>
        <w:lastRenderedPageBreak/>
        <w:drawing>
          <wp:inline distT="0" distB="0" distL="114300" distR="114300">
            <wp:extent cx="5267960" cy="2872740"/>
            <wp:effectExtent l="0" t="0" r="8890" b="3810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87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7513" w:rsidRDefault="00D97377">
      <w:pPr>
        <w:tabs>
          <w:tab w:val="left" w:pos="0"/>
        </w:tabs>
        <w:spacing w:line="360" w:lineRule="auto"/>
        <w:ind w:firstLineChars="200" w:firstLine="420"/>
      </w:pPr>
      <w:r>
        <w:rPr>
          <w:rFonts w:hint="eastAsia"/>
        </w:rPr>
        <w:t>请按照图上所示标注的顺序，依次选择发放的学生类别、发放项目和财务项目。点击</w:t>
      </w:r>
      <w:r w:rsidR="00EE0152">
        <w:rPr>
          <w:rFonts w:asciiTheme="minorEastAsia" w:hAnsiTheme="minorEastAsia" w:hint="eastAsia"/>
        </w:rPr>
        <w:t>③</w:t>
      </w:r>
      <w:r>
        <w:rPr>
          <w:rFonts w:hint="eastAsia"/>
        </w:rPr>
        <w:t>前面的蓝色？打开财务经费选择页面，选择一笔经费，点击提取。</w:t>
      </w:r>
      <w:r>
        <w:rPr>
          <w:rFonts w:hint="eastAsia"/>
        </w:rPr>
        <w:br/>
      </w:r>
      <w:r>
        <w:rPr>
          <w:noProof/>
        </w:rPr>
        <w:drawing>
          <wp:inline distT="0" distB="0" distL="114300" distR="114300">
            <wp:extent cx="5272405" cy="2922905"/>
            <wp:effectExtent l="0" t="0" r="4445" b="10795"/>
            <wp:docPr id="22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10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92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7513" w:rsidRDefault="00D97377">
      <w:pPr>
        <w:tabs>
          <w:tab w:val="left" w:pos="0"/>
        </w:tabs>
        <w:spacing w:line="360" w:lineRule="auto"/>
        <w:ind w:firstLineChars="200" w:firstLine="420"/>
      </w:pPr>
      <w:r>
        <w:rPr>
          <w:rFonts w:hint="eastAsia"/>
        </w:rPr>
        <w:t>学生发放情况介绍，</w:t>
      </w:r>
      <w:r w:rsidR="008F2609">
        <w:rPr>
          <w:rFonts w:hint="eastAsia"/>
        </w:rPr>
        <w:t>各类发放项目中的</w:t>
      </w:r>
      <w:r>
        <w:rPr>
          <w:rFonts w:hint="eastAsia"/>
        </w:rPr>
        <w:t>“本月应发金额”是</w:t>
      </w:r>
      <w:r w:rsidR="008F2609">
        <w:rPr>
          <w:rFonts w:hint="eastAsia"/>
        </w:rPr>
        <w:t>文件规定的</w:t>
      </w:r>
      <w:r>
        <w:rPr>
          <w:rFonts w:hint="eastAsia"/>
        </w:rPr>
        <w:t>发放金额，“本月实发金额”是本月您要给学生发放的金额，“累计应发金额”是</w:t>
      </w:r>
      <w:r>
        <w:rPr>
          <w:rFonts w:hint="eastAsia"/>
          <w:b/>
          <w:bCs/>
        </w:rPr>
        <w:t>学生入学以来该项目累计应该发放的金额</w:t>
      </w:r>
      <w:r>
        <w:rPr>
          <w:rFonts w:hint="eastAsia"/>
        </w:rPr>
        <w:t>，“累计实发金额”是</w:t>
      </w:r>
      <w:r>
        <w:rPr>
          <w:rFonts w:hint="eastAsia"/>
          <w:b/>
          <w:bCs/>
        </w:rPr>
        <w:t>学生入学以来该项目累计实际发放的金额</w:t>
      </w:r>
      <w:r>
        <w:rPr>
          <w:rFonts w:hint="eastAsia"/>
        </w:rPr>
        <w:t>（发放到学生账户，在系统提交</w:t>
      </w:r>
      <w:r w:rsidR="007B3A39">
        <w:rPr>
          <w:rFonts w:hint="eastAsia"/>
        </w:rPr>
        <w:t>但未经财务发放到学生的不算）。“是否代发”是该学生的归属状态，状态为“是”</w:t>
      </w:r>
      <w:r>
        <w:rPr>
          <w:rFonts w:hint="eastAsia"/>
        </w:rPr>
        <w:t>表示该学生不是您</w:t>
      </w:r>
      <w:r w:rsidR="00BD5D65">
        <w:rPr>
          <w:rFonts w:hint="eastAsia"/>
        </w:rPr>
        <w:t>名下</w:t>
      </w:r>
      <w:r>
        <w:rPr>
          <w:rFonts w:hint="eastAsia"/>
        </w:rPr>
        <w:t>的学生，</w:t>
      </w:r>
      <w:r w:rsidR="007B3A39">
        <w:rPr>
          <w:rFonts w:hint="eastAsia"/>
        </w:rPr>
        <w:t>状态为“否”</w:t>
      </w:r>
      <w:r>
        <w:rPr>
          <w:rFonts w:hint="eastAsia"/>
        </w:rPr>
        <w:t>表示该学生是您名下的学生。</w:t>
      </w:r>
      <w:r>
        <w:rPr>
          <w:rFonts w:hint="eastAsia"/>
        </w:rPr>
        <w:br/>
      </w:r>
      <w:r>
        <w:rPr>
          <w:noProof/>
        </w:rPr>
        <w:drawing>
          <wp:inline distT="0" distB="0" distL="114300" distR="114300">
            <wp:extent cx="4924425" cy="457200"/>
            <wp:effectExtent l="0" t="0" r="9525" b="0"/>
            <wp:docPr id="25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1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7513" w:rsidRDefault="00D97377">
      <w:pPr>
        <w:tabs>
          <w:tab w:val="left" w:pos="0"/>
        </w:tabs>
        <w:spacing w:line="360" w:lineRule="auto"/>
        <w:ind w:firstLineChars="200" w:firstLine="420"/>
      </w:pPr>
      <w:r>
        <w:rPr>
          <w:rFonts w:hint="eastAsia"/>
        </w:rPr>
        <w:lastRenderedPageBreak/>
        <w:t>在下图中本月实发金额位置，双击单元格，即可修改金额。如下：</w:t>
      </w:r>
      <w:r>
        <w:br/>
      </w:r>
      <w:r>
        <w:rPr>
          <w:noProof/>
        </w:rPr>
        <w:drawing>
          <wp:inline distT="0" distB="0" distL="114300" distR="114300">
            <wp:extent cx="4857750" cy="457200"/>
            <wp:effectExtent l="0" t="0" r="0" b="0"/>
            <wp:docPr id="26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1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7513" w:rsidRDefault="00D97377">
      <w:pPr>
        <w:tabs>
          <w:tab w:val="left" w:pos="0"/>
        </w:tabs>
        <w:spacing w:line="360" w:lineRule="auto"/>
        <w:ind w:firstLineChars="200" w:firstLine="420"/>
      </w:pPr>
      <w:r>
        <w:rPr>
          <w:rFonts w:hint="eastAsia"/>
        </w:rPr>
        <w:t>若需更改摘要，在摘要栏填写内容即可，若不填写，则为系统自动生成摘要。填写好发放金额后，点击【保存】是暂存起来，未提交到财务，点击【提交】是提交到财务，等待财务人员接单。</w:t>
      </w:r>
    </w:p>
    <w:p w:rsidR="00177513" w:rsidRPr="00010001" w:rsidRDefault="00D97377">
      <w:pPr>
        <w:numPr>
          <w:ilvl w:val="1"/>
          <w:numId w:val="1"/>
        </w:numPr>
        <w:tabs>
          <w:tab w:val="left" w:pos="0"/>
        </w:tabs>
        <w:spacing w:line="360" w:lineRule="auto"/>
        <w:rPr>
          <w:b/>
        </w:rPr>
      </w:pPr>
      <w:bookmarkStart w:id="12" w:name="_Toc23542_WPSOffice_Level2"/>
      <w:bookmarkStart w:id="13" w:name="查看学生发放详情"/>
      <w:r w:rsidRPr="00010001">
        <w:rPr>
          <w:rFonts w:hint="eastAsia"/>
          <w:b/>
        </w:rPr>
        <w:t>查看学生发放详情</w:t>
      </w:r>
      <w:bookmarkEnd w:id="12"/>
    </w:p>
    <w:bookmarkEnd w:id="13"/>
    <w:p w:rsidR="00177513" w:rsidRDefault="00D97377">
      <w:pPr>
        <w:tabs>
          <w:tab w:val="left" w:pos="0"/>
        </w:tabs>
        <w:spacing w:line="360" w:lineRule="auto"/>
        <w:ind w:firstLineChars="200" w:firstLine="420"/>
        <w:jc w:val="left"/>
      </w:pPr>
      <w:r>
        <w:rPr>
          <w:rFonts w:hint="eastAsia"/>
        </w:rPr>
        <w:t>若您想查看某个学生的发放记录（只能查看您自己的），选中该学生并点击【发放详情】，将会弹出该学生的发放情况页面。</w:t>
      </w:r>
      <w:r>
        <w:rPr>
          <w:rFonts w:hint="eastAsia"/>
        </w:rPr>
        <w:br/>
      </w:r>
      <w:r>
        <w:rPr>
          <w:rFonts w:hint="eastAsia"/>
        </w:rPr>
        <w:t>如下图：</w:t>
      </w:r>
      <w:r>
        <w:rPr>
          <w:rFonts w:hint="eastAsia"/>
        </w:rPr>
        <w:tab/>
      </w:r>
      <w:r>
        <w:rPr>
          <w:rFonts w:hint="eastAsia"/>
        </w:rPr>
        <w:br/>
      </w:r>
      <w:r>
        <w:rPr>
          <w:noProof/>
        </w:rPr>
        <w:drawing>
          <wp:inline distT="0" distB="0" distL="114300" distR="114300">
            <wp:extent cx="5271135" cy="3312160"/>
            <wp:effectExtent l="0" t="0" r="5715" b="2540"/>
            <wp:docPr id="28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16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31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7513" w:rsidRPr="00010001" w:rsidRDefault="00D97377">
      <w:pPr>
        <w:numPr>
          <w:ilvl w:val="1"/>
          <w:numId w:val="1"/>
        </w:numPr>
        <w:tabs>
          <w:tab w:val="left" w:pos="0"/>
        </w:tabs>
        <w:spacing w:line="360" w:lineRule="auto"/>
        <w:jc w:val="left"/>
        <w:rPr>
          <w:b/>
        </w:rPr>
      </w:pPr>
      <w:bookmarkStart w:id="14" w:name="_Toc3728_WPSOffice_Level2"/>
      <w:bookmarkStart w:id="15" w:name="授权配置"/>
      <w:r w:rsidRPr="00010001">
        <w:rPr>
          <w:rFonts w:hint="eastAsia"/>
          <w:b/>
        </w:rPr>
        <w:t>授权配置</w:t>
      </w:r>
      <w:bookmarkEnd w:id="14"/>
    </w:p>
    <w:bookmarkEnd w:id="15"/>
    <w:p w:rsidR="00177513" w:rsidRDefault="00D97377">
      <w:pPr>
        <w:tabs>
          <w:tab w:val="left" w:pos="0"/>
        </w:tabs>
        <w:spacing w:line="360" w:lineRule="auto"/>
        <w:ind w:firstLineChars="200" w:firstLine="420"/>
        <w:jc w:val="left"/>
      </w:pPr>
      <w:r>
        <w:rPr>
          <w:rFonts w:hint="eastAsia"/>
        </w:rPr>
        <w:t>“授权”可以将某个学生授权给其他老师代为发放。若您想将某个学生授权给其他老师代为发放，点击【授权配置】，会出现以下页面：</w:t>
      </w:r>
    </w:p>
    <w:p w:rsidR="00177513" w:rsidRDefault="007C2B15">
      <w:pPr>
        <w:tabs>
          <w:tab w:val="left" w:pos="0"/>
        </w:tabs>
        <w:spacing w:line="360" w:lineRule="auto"/>
        <w:ind w:firstLineChars="200" w:firstLine="420"/>
        <w:jc w:val="center"/>
      </w:pPr>
      <w:r w:rsidRPr="007C2B15">
        <w:rPr>
          <w:noProof/>
        </w:rPr>
        <w:lastRenderedPageBreak/>
        <w:t xml:space="preserve"> </w:t>
      </w:r>
      <w:r>
        <w:rPr>
          <w:noProof/>
        </w:rPr>
        <w:drawing>
          <wp:inline distT="0" distB="0" distL="0" distR="0" wp14:anchorId="2BB54EC3" wp14:editId="659B53B2">
            <wp:extent cx="4466667" cy="3647619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466667" cy="36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7513" w:rsidRDefault="00D97377">
      <w:pPr>
        <w:tabs>
          <w:tab w:val="left" w:pos="0"/>
        </w:tabs>
        <w:spacing w:line="360" w:lineRule="auto"/>
        <w:ind w:firstLineChars="200" w:firstLine="420"/>
        <w:jc w:val="left"/>
      </w:pPr>
      <w:r>
        <w:rPr>
          <w:rFonts w:hint="eastAsia"/>
        </w:rPr>
        <w:t>点击被授权人输入框后的蓝色？，进入人员选择页面。在此页面您可以输入工号或姓名查找人员。然后选中被授权人，点击【提取】。</w:t>
      </w:r>
    </w:p>
    <w:p w:rsidR="00177513" w:rsidRDefault="00D97377">
      <w:pPr>
        <w:tabs>
          <w:tab w:val="left" w:pos="0"/>
        </w:tabs>
        <w:spacing w:line="360" w:lineRule="auto"/>
        <w:ind w:firstLineChars="200" w:firstLine="420"/>
        <w:jc w:val="center"/>
      </w:pPr>
      <w:r>
        <w:rPr>
          <w:noProof/>
        </w:rPr>
        <w:drawing>
          <wp:inline distT="0" distB="0" distL="114300" distR="114300">
            <wp:extent cx="4550410" cy="3702685"/>
            <wp:effectExtent l="0" t="0" r="2540" b="12065"/>
            <wp:docPr id="30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18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550410" cy="3702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7513" w:rsidRDefault="00D97377">
      <w:pPr>
        <w:tabs>
          <w:tab w:val="left" w:pos="0"/>
        </w:tabs>
        <w:spacing w:line="360" w:lineRule="auto"/>
        <w:ind w:firstLineChars="200" w:firstLine="420"/>
        <w:jc w:val="left"/>
      </w:pPr>
      <w:r>
        <w:rPr>
          <w:rFonts w:hint="eastAsia"/>
        </w:rPr>
        <w:t>点击【提取】后会跳转到上级页面，将被授权的学生打勾，点击【授权】即可。授权后，被授权的老师就能看到您授权给他的学生。</w:t>
      </w:r>
    </w:p>
    <w:p w:rsidR="00177513" w:rsidRDefault="00D97377">
      <w:pPr>
        <w:tabs>
          <w:tab w:val="left" w:pos="0"/>
        </w:tabs>
        <w:spacing w:line="360" w:lineRule="auto"/>
        <w:jc w:val="center"/>
      </w:pPr>
      <w:r>
        <w:rPr>
          <w:noProof/>
        </w:rPr>
        <w:lastRenderedPageBreak/>
        <w:drawing>
          <wp:inline distT="0" distB="0" distL="114300" distR="114300">
            <wp:extent cx="4370070" cy="3582670"/>
            <wp:effectExtent l="0" t="0" r="11430" b="17780"/>
            <wp:docPr id="2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3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370070" cy="3582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7513" w:rsidRDefault="00D97377" w:rsidP="005E340E">
      <w:pPr>
        <w:tabs>
          <w:tab w:val="left" w:pos="0"/>
        </w:tabs>
        <w:spacing w:line="360" w:lineRule="auto"/>
        <w:ind w:firstLineChars="200" w:firstLine="422"/>
      </w:pPr>
      <w:r w:rsidRPr="005E340E">
        <w:rPr>
          <w:rFonts w:hint="eastAsia"/>
          <w:b/>
        </w:rPr>
        <w:t>注意：</w:t>
      </w:r>
      <w:r w:rsidR="005E340E" w:rsidRPr="005E340E">
        <w:rPr>
          <w:rFonts w:hint="eastAsia"/>
        </w:rPr>
        <w:t>在学生转导师且前导师未足额发放的情况下，系统会自动将学生同时授权给前导师，即前导师也可对学生进行发放。</w:t>
      </w:r>
      <w:r>
        <w:rPr>
          <w:rFonts w:hint="eastAsia"/>
        </w:rPr>
        <w:t>授权类型为转导师的学生，导师重复授权无效。</w:t>
      </w:r>
    </w:p>
    <w:p w:rsidR="00177513" w:rsidRDefault="00D97377">
      <w:pPr>
        <w:tabs>
          <w:tab w:val="left" w:pos="0"/>
        </w:tabs>
        <w:spacing w:line="360" w:lineRule="auto"/>
        <w:ind w:firstLineChars="200" w:firstLine="420"/>
      </w:pPr>
      <w:r>
        <w:rPr>
          <w:rFonts w:hint="eastAsia"/>
        </w:rPr>
        <w:t>若您想管理您名下所有授权，点击【取消授权】即可查看您名下所有的学生授权情况。若想删除授权信息，在勾选框选中，点击【删除授权】即可删除。</w:t>
      </w:r>
    </w:p>
    <w:p w:rsidR="00177513" w:rsidRDefault="00D97377">
      <w:pPr>
        <w:tabs>
          <w:tab w:val="left" w:pos="0"/>
        </w:tabs>
        <w:spacing w:line="360" w:lineRule="auto"/>
        <w:jc w:val="center"/>
      </w:pPr>
      <w:r>
        <w:rPr>
          <w:noProof/>
        </w:rPr>
        <w:drawing>
          <wp:inline distT="0" distB="0" distL="114300" distR="114300">
            <wp:extent cx="4429760" cy="3576320"/>
            <wp:effectExtent l="0" t="0" r="8890" b="5080"/>
            <wp:docPr id="2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429760" cy="357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7402" w:rsidRDefault="00D97377" w:rsidP="00491868">
      <w:pPr>
        <w:tabs>
          <w:tab w:val="left" w:pos="0"/>
        </w:tabs>
        <w:spacing w:line="360" w:lineRule="auto"/>
        <w:ind w:firstLineChars="200" w:firstLine="422"/>
        <w:jc w:val="left"/>
      </w:pPr>
      <w:r w:rsidRPr="00491868">
        <w:rPr>
          <w:rFonts w:hint="eastAsia"/>
          <w:b/>
        </w:rPr>
        <w:lastRenderedPageBreak/>
        <w:t>注意：</w:t>
      </w:r>
      <w:r>
        <w:rPr>
          <w:rFonts w:hint="eastAsia"/>
        </w:rPr>
        <w:t>授权类型为转导师的，导师删除授权无效。</w:t>
      </w:r>
    </w:p>
    <w:p w:rsidR="00177513" w:rsidRDefault="00D97377">
      <w:pPr>
        <w:numPr>
          <w:ilvl w:val="0"/>
          <w:numId w:val="1"/>
        </w:numPr>
        <w:spacing w:line="360" w:lineRule="auto"/>
        <w:jc w:val="center"/>
      </w:pPr>
      <w:bookmarkStart w:id="16" w:name="_Toc18811_WPSOffice_Level1"/>
      <w:bookmarkStart w:id="17" w:name="第二章导师发放奖助金管理"/>
      <w:r>
        <w:rPr>
          <w:rFonts w:hint="eastAsia"/>
          <w:b/>
          <w:bCs/>
        </w:rPr>
        <w:t>导师发放奖助金管理</w:t>
      </w:r>
      <w:bookmarkEnd w:id="16"/>
    </w:p>
    <w:bookmarkEnd w:id="17"/>
    <w:p w:rsidR="00177513" w:rsidRDefault="00D97377">
      <w:pPr>
        <w:tabs>
          <w:tab w:val="left" w:pos="0"/>
        </w:tabs>
        <w:spacing w:line="360" w:lineRule="auto"/>
      </w:pPr>
      <w:r>
        <w:rPr>
          <w:noProof/>
        </w:rPr>
        <w:drawing>
          <wp:inline distT="0" distB="0" distL="114300" distR="114300">
            <wp:extent cx="5273675" cy="3099435"/>
            <wp:effectExtent l="0" t="0" r="3175" b="5715"/>
            <wp:docPr id="32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20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09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7513" w:rsidRDefault="00D97377">
      <w:pPr>
        <w:tabs>
          <w:tab w:val="left" w:pos="0"/>
        </w:tabs>
        <w:spacing w:line="360" w:lineRule="auto"/>
        <w:ind w:firstLineChars="200" w:firstLine="420"/>
      </w:pPr>
      <w:r>
        <w:rPr>
          <w:rFonts w:hint="eastAsia"/>
        </w:rPr>
        <w:t>在左侧权限树打开【导师发放奖助金管理】，在此页面可以对保存未提交的单据进行修改，也可以删除单据。在页面上方有切换年、月和发放项目的下拉框，可以下拉选择其他发放项目以查看发放情况。</w:t>
      </w:r>
    </w:p>
    <w:p w:rsidR="00177513" w:rsidRDefault="00177513">
      <w:pPr>
        <w:tabs>
          <w:tab w:val="left" w:pos="0"/>
        </w:tabs>
        <w:spacing w:line="360" w:lineRule="auto"/>
        <w:jc w:val="center"/>
      </w:pPr>
    </w:p>
    <w:p w:rsidR="00177513" w:rsidRDefault="00D97377">
      <w:pPr>
        <w:numPr>
          <w:ilvl w:val="0"/>
          <w:numId w:val="1"/>
        </w:numPr>
        <w:spacing w:line="360" w:lineRule="auto"/>
        <w:jc w:val="center"/>
      </w:pPr>
      <w:bookmarkStart w:id="18" w:name="_Toc23542_WPSOffice_Level1"/>
      <w:bookmarkStart w:id="19" w:name="第三章院系发放奖助金"/>
      <w:r>
        <w:rPr>
          <w:rFonts w:hint="eastAsia"/>
          <w:b/>
          <w:bCs/>
        </w:rPr>
        <w:t>院系发放奖助金</w:t>
      </w:r>
      <w:bookmarkEnd w:id="18"/>
    </w:p>
    <w:bookmarkEnd w:id="19"/>
    <w:p w:rsidR="00177513" w:rsidRDefault="00D97377">
      <w:pPr>
        <w:tabs>
          <w:tab w:val="left" w:pos="0"/>
        </w:tabs>
        <w:spacing w:line="360" w:lineRule="auto"/>
        <w:jc w:val="center"/>
      </w:pPr>
      <w:r>
        <w:rPr>
          <w:noProof/>
        </w:rPr>
        <w:drawing>
          <wp:inline distT="0" distB="0" distL="114300" distR="114300">
            <wp:extent cx="5267960" cy="2868295"/>
            <wp:effectExtent l="0" t="0" r="8890" b="825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86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7513" w:rsidRDefault="00D97377">
      <w:pPr>
        <w:tabs>
          <w:tab w:val="left" w:pos="0"/>
        </w:tabs>
        <w:spacing w:line="360" w:lineRule="auto"/>
        <w:ind w:firstLineChars="200" w:firstLine="420"/>
      </w:pPr>
      <w:r>
        <w:rPr>
          <w:rFonts w:hint="eastAsia"/>
        </w:rPr>
        <w:t>院系发放奖助金、院系发放奖助金管理是院系发放人员发放、管理奖助金的页面。与导师发放奖助金不同的是，此将会对</w:t>
      </w:r>
      <w:r w:rsidR="00A74588">
        <w:rPr>
          <w:rFonts w:hint="eastAsia"/>
        </w:rPr>
        <w:t>登录</w:t>
      </w:r>
      <w:r>
        <w:rPr>
          <w:rFonts w:hint="eastAsia"/>
        </w:rPr>
        <w:t>人管理院系名下的所有学生进行发放管理。其余与导</w:t>
      </w:r>
      <w:r>
        <w:rPr>
          <w:rFonts w:hint="eastAsia"/>
        </w:rPr>
        <w:lastRenderedPageBreak/>
        <w:t>师发放奖助金功能相同。</w:t>
      </w:r>
    </w:p>
    <w:p w:rsidR="00A74588" w:rsidRDefault="00A74588">
      <w:pPr>
        <w:tabs>
          <w:tab w:val="left" w:pos="0"/>
        </w:tabs>
        <w:spacing w:line="360" w:lineRule="auto"/>
        <w:ind w:firstLineChars="200" w:firstLine="420"/>
      </w:pPr>
      <w:r>
        <w:rPr>
          <w:rFonts w:ascii="宋体" w:eastAsia="宋体" w:hAnsi="宋体" w:cs="Times New Roman" w:hint="eastAsia"/>
          <w:szCs w:val="21"/>
        </w:rPr>
        <w:t>导师发放奖助金汇总是院系管理人员查看本学院所有导师发放</w:t>
      </w:r>
      <w:r w:rsidR="008C67D9">
        <w:rPr>
          <w:rFonts w:ascii="宋体" w:eastAsia="宋体" w:hAnsi="宋体" w:cs="Times New Roman" w:hint="eastAsia"/>
          <w:szCs w:val="21"/>
        </w:rPr>
        <w:t>奖助金</w:t>
      </w:r>
      <w:r>
        <w:rPr>
          <w:rFonts w:ascii="宋体" w:eastAsia="宋体" w:hAnsi="宋体" w:cs="Times New Roman" w:hint="eastAsia"/>
          <w:szCs w:val="21"/>
        </w:rPr>
        <w:t>情况的页面，可对导师发放的奖助金</w:t>
      </w:r>
      <w:r w:rsidR="008C67D9">
        <w:rPr>
          <w:rFonts w:ascii="宋体" w:eastAsia="宋体" w:hAnsi="宋体" w:cs="Times New Roman" w:hint="eastAsia"/>
          <w:szCs w:val="21"/>
        </w:rPr>
        <w:t>数据</w:t>
      </w:r>
      <w:r>
        <w:rPr>
          <w:rFonts w:ascii="宋体" w:eastAsia="宋体" w:hAnsi="宋体" w:cs="Times New Roman" w:hint="eastAsia"/>
          <w:szCs w:val="21"/>
        </w:rPr>
        <w:t>进行统计。</w:t>
      </w:r>
    </w:p>
    <w:sectPr w:rsidR="00A74588">
      <w:footerReference w:type="default" r:id="rId25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5C7D" w:rsidRDefault="00D95C7D">
      <w:r>
        <w:separator/>
      </w:r>
    </w:p>
  </w:endnote>
  <w:endnote w:type="continuationSeparator" w:id="0">
    <w:p w:rsidR="00D95C7D" w:rsidRDefault="00D95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513" w:rsidRDefault="00D97377">
    <w:pPr>
      <w:pStyle w:val="a3"/>
      <w:pBdr>
        <w:top w:val="single" w:sz="4" w:space="1" w:color="auto"/>
      </w:pBdr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7" name="文本框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77513" w:rsidRDefault="00D97377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B221C3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7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DuuYoMYgIAAAw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:rsidR="00177513" w:rsidRDefault="00D97377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B221C3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77513" w:rsidRDefault="00177513">
                          <w:pPr>
                            <w:pStyle w:val="a3"/>
                            <w:rPr>
                              <w:rFonts w:eastAsia="宋体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8" o:spid="_x0000_s1027" type="#_x0000_t202" style="position:absolute;left:0;text-align:left;margin-left:92.8pt;margin-top:0;width:2in;height:2in;z-index:251658240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" filled="f" stroked="f">
              <v:textbox style="mso-fit-shape-to-text:t" inset="0,0,0,0">
                <w:txbxContent>
                  <w:p w:rsidR="00177513" w:rsidRDefault="00177513">
                    <w:pPr>
                      <w:pStyle w:val="a3"/>
                      <w:rPr>
                        <w:rFonts w:eastAsia="宋体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</w:rPr>
      <w:t>天津神州浩天科技有限公司</w:t>
    </w:r>
  </w:p>
  <w:p w:rsidR="00177513" w:rsidRDefault="0017751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513" w:rsidRDefault="00D97377">
    <w:pPr>
      <w:pStyle w:val="a3"/>
      <w:pBdr>
        <w:top w:val="single" w:sz="4" w:space="1" w:color="auto"/>
      </w:pBdr>
      <w:jc w:val="center"/>
    </w:pPr>
    <w:r>
      <w:rPr>
        <w:rFonts w:hint="eastAsia"/>
      </w:rPr>
      <w:t>天津神州浩天科技有限公司</w:t>
    </w:r>
  </w:p>
  <w:p w:rsidR="00177513" w:rsidRDefault="00177513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513" w:rsidRDefault="00D97377">
    <w:pPr>
      <w:pStyle w:val="a3"/>
      <w:pBdr>
        <w:top w:val="single" w:sz="4" w:space="1" w:color="auto"/>
      </w:pBdr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9" name="文本框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77513" w:rsidRDefault="00D97377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B221C3">
                            <w:rPr>
                              <w:noProof/>
                            </w:rPr>
                            <w:t>8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9" o:spid="_x0000_s1028" type="#_x0000_t202" style="position:absolute;left:0;text-align:left;margin-left:92.8pt;margin-top:0;width:2in;height:2in;z-index:251661312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" filled="f" stroked="f" strokeweight=".5pt">
              <v:textbox style="mso-fit-shape-to-text:t" inset="0,0,0,0">
                <w:txbxContent>
                  <w:p w:rsidR="00177513" w:rsidRDefault="00D97377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B221C3">
                      <w:rPr>
                        <w:noProof/>
                      </w:rPr>
                      <w:t>8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</w:rPr>
      <w:t>天津神州浩天科技有限公司</w:t>
    </w:r>
  </w:p>
  <w:p w:rsidR="00177513" w:rsidRDefault="0017751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5C7D" w:rsidRDefault="00D95C7D">
      <w:r>
        <w:separator/>
      </w:r>
    </w:p>
  </w:footnote>
  <w:footnote w:type="continuationSeparator" w:id="0">
    <w:p w:rsidR="00D95C7D" w:rsidRDefault="00D95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513" w:rsidRDefault="00D97377">
    <w:pPr>
      <w:pStyle w:val="a4"/>
      <w:pBdr>
        <w:bottom w:val="single" w:sz="4" w:space="1" w:color="auto"/>
      </w:pBdr>
    </w:pPr>
    <w:r>
      <w:rPr>
        <w:rFonts w:hint="eastAsia"/>
        <w:noProof/>
      </w:rPr>
      <w:drawing>
        <wp:inline distT="0" distB="0" distL="114300" distR="114300">
          <wp:extent cx="958850" cy="231140"/>
          <wp:effectExtent l="0" t="0" r="12700" b="16510"/>
          <wp:docPr id="9" name="图片 2" descr="浩天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" descr="浩天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58850" cy="231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</w:t>
    </w:r>
    <w:r w:rsidR="00E92D96">
      <w:rPr>
        <w:rFonts w:hint="eastAsia"/>
      </w:rPr>
      <w:t xml:space="preserve">                     </w:t>
    </w:r>
    <w:r>
      <w:rPr>
        <w:rFonts w:hint="eastAsia"/>
      </w:rPr>
      <w:t>网上申报系统—</w:t>
    </w:r>
    <w:r w:rsidR="00E92D96">
      <w:rPr>
        <w:rFonts w:hint="eastAsia"/>
      </w:rPr>
      <w:t>研究生</w:t>
    </w:r>
    <w:r>
      <w:rPr>
        <w:rFonts w:hint="eastAsia"/>
      </w:rPr>
      <w:t>奖助金发放</w:t>
    </w:r>
    <w:r w:rsidR="00E92D96">
      <w:rPr>
        <w:rFonts w:hint="eastAsia"/>
      </w:rPr>
      <w:t>管理</w:t>
    </w:r>
    <w:r>
      <w:rPr>
        <w:rFonts w:hint="eastAsia"/>
      </w:rPr>
      <w:t>模块</w:t>
    </w:r>
    <w:r>
      <w:rPr>
        <w:rFonts w:hint="eastAsia"/>
      </w:rPr>
      <w:t xml:space="preserve"> </w:t>
    </w:r>
    <w:r>
      <w:rPr>
        <w:rFonts w:hint="eastAsia"/>
      </w:rPr>
      <w:t>使用说明书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A974B"/>
    <w:multiLevelType w:val="multilevel"/>
    <w:tmpl w:val="04AA974B"/>
    <w:lvl w:ilvl="0">
      <w:start w:val="1"/>
      <w:numFmt w:val="chineseCounting"/>
      <w:suff w:val="nothing"/>
      <w:lvlText w:val="第%1章 "/>
      <w:lvlJc w:val="left"/>
      <w:pPr>
        <w:tabs>
          <w:tab w:val="left" w:pos="0"/>
        </w:tabs>
        <w:ind w:left="425" w:hanging="425"/>
      </w:pPr>
      <w:rPr>
        <w:rFonts w:hint="eastAsia"/>
        <w:b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ind w:left="850" w:hanging="85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ind w:left="991" w:hanging="991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ind w:left="1275" w:hanging="1275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ind w:left="1558" w:hanging="1558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615718B"/>
    <w:rsid w:val="00010001"/>
    <w:rsid w:val="00097828"/>
    <w:rsid w:val="00106592"/>
    <w:rsid w:val="00177513"/>
    <w:rsid w:val="001C3990"/>
    <w:rsid w:val="00294FB2"/>
    <w:rsid w:val="002B7E3F"/>
    <w:rsid w:val="00392BEA"/>
    <w:rsid w:val="00491868"/>
    <w:rsid w:val="004C002C"/>
    <w:rsid w:val="005E340E"/>
    <w:rsid w:val="00603747"/>
    <w:rsid w:val="00697402"/>
    <w:rsid w:val="00791FE1"/>
    <w:rsid w:val="007B3A39"/>
    <w:rsid w:val="007C2B15"/>
    <w:rsid w:val="008B35F1"/>
    <w:rsid w:val="008C67D9"/>
    <w:rsid w:val="008F2609"/>
    <w:rsid w:val="0093293A"/>
    <w:rsid w:val="00A55675"/>
    <w:rsid w:val="00A74588"/>
    <w:rsid w:val="00B221C3"/>
    <w:rsid w:val="00B45806"/>
    <w:rsid w:val="00B91CAC"/>
    <w:rsid w:val="00BD5D65"/>
    <w:rsid w:val="00D2482F"/>
    <w:rsid w:val="00D26B28"/>
    <w:rsid w:val="00D36F66"/>
    <w:rsid w:val="00D95C7D"/>
    <w:rsid w:val="00D97377"/>
    <w:rsid w:val="00E734D6"/>
    <w:rsid w:val="00E92D96"/>
    <w:rsid w:val="00EC5DBC"/>
    <w:rsid w:val="00EE0152"/>
    <w:rsid w:val="00F04C9E"/>
    <w:rsid w:val="00F622BD"/>
    <w:rsid w:val="039636BF"/>
    <w:rsid w:val="047F30B3"/>
    <w:rsid w:val="04CB68D1"/>
    <w:rsid w:val="05F95D09"/>
    <w:rsid w:val="0615718B"/>
    <w:rsid w:val="06857196"/>
    <w:rsid w:val="069A7D78"/>
    <w:rsid w:val="06DD237B"/>
    <w:rsid w:val="07B121BD"/>
    <w:rsid w:val="095942D6"/>
    <w:rsid w:val="0A234DF0"/>
    <w:rsid w:val="0A9E30EB"/>
    <w:rsid w:val="0CCF4BA7"/>
    <w:rsid w:val="0E357526"/>
    <w:rsid w:val="0ED77C03"/>
    <w:rsid w:val="0F3D7292"/>
    <w:rsid w:val="0FA538D8"/>
    <w:rsid w:val="102C1D49"/>
    <w:rsid w:val="10F9704B"/>
    <w:rsid w:val="119151A3"/>
    <w:rsid w:val="12E90816"/>
    <w:rsid w:val="14CF6305"/>
    <w:rsid w:val="16D03B1C"/>
    <w:rsid w:val="175D269F"/>
    <w:rsid w:val="1B3814C5"/>
    <w:rsid w:val="1FB2068F"/>
    <w:rsid w:val="2200537D"/>
    <w:rsid w:val="246B727C"/>
    <w:rsid w:val="2563705B"/>
    <w:rsid w:val="2645240D"/>
    <w:rsid w:val="27696399"/>
    <w:rsid w:val="284D1576"/>
    <w:rsid w:val="28BB6ED0"/>
    <w:rsid w:val="2BC32EAA"/>
    <w:rsid w:val="2D81119B"/>
    <w:rsid w:val="2E0F763F"/>
    <w:rsid w:val="2F866E0F"/>
    <w:rsid w:val="31324280"/>
    <w:rsid w:val="322858FC"/>
    <w:rsid w:val="32422F70"/>
    <w:rsid w:val="38836A91"/>
    <w:rsid w:val="3D48120A"/>
    <w:rsid w:val="3FA208E9"/>
    <w:rsid w:val="414823E8"/>
    <w:rsid w:val="45AC13E8"/>
    <w:rsid w:val="487505BE"/>
    <w:rsid w:val="48AF13E2"/>
    <w:rsid w:val="4C6B50F5"/>
    <w:rsid w:val="4C90618A"/>
    <w:rsid w:val="4CB400A6"/>
    <w:rsid w:val="4D182D97"/>
    <w:rsid w:val="51F3340A"/>
    <w:rsid w:val="54E52DF6"/>
    <w:rsid w:val="57D73677"/>
    <w:rsid w:val="5807582B"/>
    <w:rsid w:val="59B040A1"/>
    <w:rsid w:val="5C997856"/>
    <w:rsid w:val="5D2C0DD1"/>
    <w:rsid w:val="5E6365E7"/>
    <w:rsid w:val="62671547"/>
    <w:rsid w:val="63E35111"/>
    <w:rsid w:val="66154B2B"/>
    <w:rsid w:val="68356FB7"/>
    <w:rsid w:val="68695EC9"/>
    <w:rsid w:val="6A19453E"/>
    <w:rsid w:val="6B284E3E"/>
    <w:rsid w:val="6C8728D6"/>
    <w:rsid w:val="6C8911E2"/>
    <w:rsid w:val="70BD0610"/>
    <w:rsid w:val="77EA7689"/>
    <w:rsid w:val="77F875AB"/>
    <w:rsid w:val="7B4402C0"/>
    <w:rsid w:val="7F107F48"/>
    <w:rsid w:val="7F671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101F157-9227-4541-9D5A-2A533E836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a"/>
    <w:next w:val="a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Hyperlink"/>
    <w:basedOn w:val="a0"/>
    <w:qFormat/>
    <w:rPr>
      <w:color w:val="0000FF"/>
      <w:u w:val="single"/>
    </w:rPr>
  </w:style>
  <w:style w:type="paragraph" w:customStyle="1" w:styleId="WPSOffice1">
    <w:name w:val="WPSOffice手动目录 1"/>
    <w:qFormat/>
  </w:style>
  <w:style w:type="paragraph" w:customStyle="1" w:styleId="WPSOffice2">
    <w:name w:val="WPSOffice手动目录 2"/>
    <w:qFormat/>
    <w:pPr>
      <w:ind w:leftChars="200" w:left="200"/>
    </w:pPr>
  </w:style>
  <w:style w:type="paragraph" w:styleId="a6">
    <w:name w:val="Balloon Text"/>
    <w:basedOn w:val="a"/>
    <w:link w:val="a7"/>
    <w:rsid w:val="00392BEA"/>
    <w:rPr>
      <w:sz w:val="18"/>
      <w:szCs w:val="18"/>
    </w:rPr>
  </w:style>
  <w:style w:type="character" w:customStyle="1" w:styleId="a7">
    <w:name w:val="批注框文本 字符"/>
    <w:basedOn w:val="a0"/>
    <w:link w:val="a6"/>
    <w:rsid w:val="00392BE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17" Type="http://schemas.openxmlformats.org/officeDocument/2006/relationships/image" Target="media/image8.png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{8142654d-d48b-4884-b8ec-997157530dcf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142654D-D48B-4884-B8EC-997157530DCF}"/>
      </w:docPartPr>
      <w:docPartBody>
        <w:p w:rsidR="00CB6429" w:rsidRDefault="0016586D">
          <w:r>
            <w:rPr>
              <w:color w:val="808080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bordersDoNotSurroundHeader/>
  <w:bordersDoNotSurroundFooter/>
  <w:defaultTabStop w:val="420"/>
  <w:characterSpacingControl w:val="doNotCompress"/>
  <w:compat>
    <w:useFELayout/>
    <w:splitPgBreakAndParaMark/>
    <w:compatSetting w:name="compatibilityMode" w:uri="http://schemas.microsoft.com/office/word" w:val="14"/>
  </w:compat>
  <w:rsids>
    <w:rsidRoot w:val="00CB6429"/>
    <w:rsid w:val="001302C0"/>
    <w:rsid w:val="0016586D"/>
    <w:rsid w:val="002E206C"/>
    <w:rsid w:val="003A73FF"/>
    <w:rsid w:val="00A06B2A"/>
    <w:rsid w:val="00CB6429"/>
    <w:rsid w:val="00E0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270</Words>
  <Characters>1543</Characters>
  <Application>Microsoft Office Word</Application>
  <DocSecurity>0</DocSecurity>
  <Lines>12</Lines>
  <Paragraphs>3</Paragraphs>
  <ScaleCrop>false</ScaleCrop>
  <Company>MS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星空1412230494</dc:creator>
  <cp:lastModifiedBy>微软用户</cp:lastModifiedBy>
  <cp:revision>2</cp:revision>
  <dcterms:created xsi:type="dcterms:W3CDTF">2019-11-11T07:34:00Z</dcterms:created>
  <dcterms:modified xsi:type="dcterms:W3CDTF">2019-11-11T07:34:00Z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