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A3" w:rsidRPr="00B05A81" w:rsidRDefault="00863F90" w:rsidP="001423A3">
      <w:pPr>
        <w:jc w:val="center"/>
        <w:rPr>
          <w:b/>
          <w:sz w:val="32"/>
          <w:szCs w:val="32"/>
        </w:rPr>
      </w:pPr>
      <w:r>
        <w:rPr>
          <w:rFonts w:hint="eastAsia"/>
          <w:b/>
          <w:sz w:val="32"/>
          <w:szCs w:val="32"/>
        </w:rPr>
        <w:t>正式申报国际学术会议</w:t>
      </w:r>
      <w:r w:rsidR="001423A3">
        <w:rPr>
          <w:rFonts w:hint="eastAsia"/>
          <w:b/>
          <w:sz w:val="32"/>
          <w:szCs w:val="32"/>
        </w:rPr>
        <w:t>书面材料</w:t>
      </w:r>
      <w:r>
        <w:rPr>
          <w:rFonts w:hint="eastAsia"/>
          <w:b/>
          <w:sz w:val="32"/>
          <w:szCs w:val="32"/>
        </w:rPr>
        <w:t>中的注意事项</w:t>
      </w:r>
    </w:p>
    <w:p w:rsidR="001423A3" w:rsidRDefault="001423A3" w:rsidP="00863F90">
      <w:pPr>
        <w:spacing w:beforeLines="50" w:line="400" w:lineRule="exact"/>
        <w:ind w:firstLineChars="203" w:firstLine="568"/>
        <w:rPr>
          <w:sz w:val="28"/>
          <w:szCs w:val="28"/>
        </w:rPr>
      </w:pPr>
      <w:r>
        <w:rPr>
          <w:rFonts w:hint="eastAsia"/>
          <w:sz w:val="28"/>
          <w:szCs w:val="28"/>
        </w:rPr>
        <w:t>1</w:t>
      </w:r>
      <w:r>
        <w:rPr>
          <w:rFonts w:hint="eastAsia"/>
          <w:sz w:val="28"/>
          <w:szCs w:val="28"/>
        </w:rPr>
        <w:t>、如承办国（境）外组织的会议，须提供该组织的背景材料（名称须中英文，内容包括该国际组织的章程、组织机构、政治背景、对华态度、历次活动及成员有无“一中一台”或“两个中国”问题）；</w:t>
      </w:r>
    </w:p>
    <w:p w:rsidR="001423A3" w:rsidRDefault="001423A3" w:rsidP="00863F90">
      <w:pPr>
        <w:spacing w:beforeLines="50" w:line="400" w:lineRule="exact"/>
        <w:ind w:firstLineChars="203" w:firstLine="568"/>
        <w:rPr>
          <w:sz w:val="28"/>
          <w:szCs w:val="28"/>
        </w:rPr>
      </w:pPr>
      <w:r>
        <w:rPr>
          <w:rFonts w:hint="eastAsia"/>
          <w:sz w:val="28"/>
          <w:szCs w:val="28"/>
        </w:rPr>
        <w:t>2</w:t>
      </w:r>
      <w:r>
        <w:rPr>
          <w:rFonts w:hint="eastAsia"/>
          <w:sz w:val="28"/>
          <w:szCs w:val="28"/>
        </w:rPr>
        <w:t>、如准备申请国（境）外机构或基金会的赞助，须提供该机构或基金会的背景材料（名称须中英文）；</w:t>
      </w:r>
    </w:p>
    <w:p w:rsidR="001423A3" w:rsidRDefault="001423A3" w:rsidP="00863F90">
      <w:pPr>
        <w:spacing w:beforeLines="50" w:line="400" w:lineRule="exact"/>
        <w:ind w:firstLineChars="203" w:firstLine="568"/>
        <w:rPr>
          <w:sz w:val="28"/>
          <w:szCs w:val="28"/>
        </w:rPr>
      </w:pPr>
      <w:r>
        <w:rPr>
          <w:rFonts w:hint="eastAsia"/>
          <w:sz w:val="28"/>
          <w:szCs w:val="28"/>
        </w:rPr>
        <w:t>3</w:t>
      </w:r>
      <w:r>
        <w:rPr>
          <w:rFonts w:hint="eastAsia"/>
          <w:sz w:val="28"/>
          <w:szCs w:val="28"/>
        </w:rPr>
        <w:t>、原则性上会议不邀请外国政要、驻华使节、官员和媒体、记者参会。如有特殊要求，须提供邀请理由和其背景材料；</w:t>
      </w:r>
    </w:p>
    <w:p w:rsidR="001423A3" w:rsidRDefault="001423A3" w:rsidP="00863F90">
      <w:pPr>
        <w:spacing w:beforeLines="50" w:line="400" w:lineRule="exact"/>
        <w:ind w:firstLineChars="200" w:firstLine="560"/>
        <w:rPr>
          <w:sz w:val="28"/>
          <w:szCs w:val="28"/>
        </w:rPr>
      </w:pPr>
      <w:r>
        <w:rPr>
          <w:rFonts w:hint="eastAsia"/>
          <w:sz w:val="28"/>
          <w:szCs w:val="28"/>
        </w:rPr>
        <w:t>4</w:t>
      </w:r>
      <w:r>
        <w:rPr>
          <w:rFonts w:hint="eastAsia"/>
          <w:sz w:val="28"/>
          <w:szCs w:val="28"/>
        </w:rPr>
        <w:t>．小型会议须提供与会中、外方代表的中（英文）姓名、单位、职务及论文题目等。</w:t>
      </w:r>
    </w:p>
    <w:p w:rsidR="00F5141F" w:rsidRPr="00863F90" w:rsidRDefault="00F5141F" w:rsidP="00863F90">
      <w:pPr>
        <w:spacing w:beforeLines="50" w:line="400" w:lineRule="exact"/>
        <w:ind w:firstLineChars="200" w:firstLine="562"/>
        <w:rPr>
          <w:b/>
          <w:color w:val="FF0000"/>
          <w:sz w:val="28"/>
          <w:szCs w:val="28"/>
        </w:rPr>
      </w:pPr>
      <w:r w:rsidRPr="00863F90">
        <w:rPr>
          <w:rFonts w:hint="eastAsia"/>
          <w:b/>
          <w:color w:val="FF0000"/>
          <w:sz w:val="28"/>
          <w:szCs w:val="28"/>
        </w:rPr>
        <w:t xml:space="preserve">5. </w:t>
      </w:r>
      <w:r w:rsidRPr="00863F90">
        <w:rPr>
          <w:rFonts w:hint="eastAsia"/>
          <w:b/>
          <w:color w:val="FF0000"/>
          <w:sz w:val="28"/>
          <w:szCs w:val="28"/>
        </w:rPr>
        <w:t>会议正式申报材料需随后附中外方参会代表名单</w:t>
      </w:r>
      <w:r w:rsidR="002A6C41">
        <w:rPr>
          <w:rFonts w:hint="eastAsia"/>
          <w:b/>
          <w:color w:val="FF0000"/>
          <w:sz w:val="28"/>
          <w:szCs w:val="28"/>
        </w:rPr>
        <w:t>（包括姓名，国籍，职务，单位）。</w:t>
      </w:r>
      <w:r w:rsidRPr="00863F90">
        <w:rPr>
          <w:rFonts w:hint="eastAsia"/>
          <w:b/>
          <w:color w:val="FF0000"/>
          <w:sz w:val="28"/>
          <w:szCs w:val="28"/>
        </w:rPr>
        <w:t>如会期超过</w:t>
      </w:r>
      <w:r w:rsidRPr="00863F90">
        <w:rPr>
          <w:rFonts w:hint="eastAsia"/>
          <w:b/>
          <w:color w:val="FF0000"/>
          <w:sz w:val="28"/>
          <w:szCs w:val="28"/>
        </w:rPr>
        <w:t>3</w:t>
      </w:r>
      <w:r w:rsidRPr="00863F90">
        <w:rPr>
          <w:rFonts w:hint="eastAsia"/>
          <w:b/>
          <w:color w:val="FF0000"/>
          <w:sz w:val="28"/>
          <w:szCs w:val="28"/>
        </w:rPr>
        <w:t>日的，需随后附上会议日程。</w:t>
      </w:r>
    </w:p>
    <w:p w:rsidR="001423A3" w:rsidRDefault="00F5141F" w:rsidP="00863F90">
      <w:pPr>
        <w:spacing w:beforeLines="50" w:line="400" w:lineRule="exact"/>
        <w:ind w:firstLineChars="200" w:firstLine="560"/>
        <w:rPr>
          <w:sz w:val="28"/>
          <w:szCs w:val="28"/>
        </w:rPr>
      </w:pPr>
      <w:r>
        <w:rPr>
          <w:rFonts w:hint="eastAsia"/>
          <w:sz w:val="28"/>
          <w:szCs w:val="28"/>
        </w:rPr>
        <w:t>6.</w:t>
      </w:r>
      <w:r w:rsidR="001423A3" w:rsidRPr="001423A3">
        <w:rPr>
          <w:rFonts w:hint="eastAsia"/>
          <w:sz w:val="28"/>
          <w:szCs w:val="28"/>
        </w:rPr>
        <w:t xml:space="preserve"> </w:t>
      </w:r>
      <w:r w:rsidR="001423A3" w:rsidRPr="001423A3">
        <w:rPr>
          <w:rFonts w:hint="eastAsia"/>
          <w:sz w:val="28"/>
          <w:szCs w:val="28"/>
        </w:rPr>
        <w:t>该国际会议</w:t>
      </w:r>
      <w:r w:rsidR="001423A3">
        <w:rPr>
          <w:rFonts w:hint="eastAsia"/>
          <w:sz w:val="28"/>
          <w:szCs w:val="28"/>
        </w:rPr>
        <w:t>如</w:t>
      </w:r>
      <w:r w:rsidR="001423A3" w:rsidRPr="001423A3">
        <w:rPr>
          <w:rFonts w:hint="eastAsia"/>
          <w:sz w:val="28"/>
          <w:szCs w:val="28"/>
        </w:rPr>
        <w:t>通过教育部的审批后，需严格按照教育部批件所示举办国际会议的时间召开。如有特殊原因，需改期或取消举办该国际会议的，会议负责人应在原定会议举办时间的两个月前书面向国际处提出申请。</w:t>
      </w:r>
      <w:r w:rsidR="001423A3">
        <w:rPr>
          <w:rFonts w:hint="eastAsia"/>
          <w:sz w:val="28"/>
          <w:szCs w:val="28"/>
        </w:rPr>
        <w:t>会议不得私自更改会议时间或者取消会议的举办。</w:t>
      </w:r>
    </w:p>
    <w:p w:rsidR="001423A3" w:rsidRPr="001423A3" w:rsidRDefault="00F5141F" w:rsidP="00863F90">
      <w:pPr>
        <w:spacing w:beforeLines="50" w:line="400" w:lineRule="exact"/>
        <w:ind w:firstLineChars="200" w:firstLine="560"/>
        <w:rPr>
          <w:sz w:val="28"/>
          <w:szCs w:val="28"/>
        </w:rPr>
      </w:pPr>
      <w:r>
        <w:rPr>
          <w:rFonts w:hint="eastAsia"/>
          <w:sz w:val="28"/>
          <w:szCs w:val="28"/>
        </w:rPr>
        <w:t>7</w:t>
      </w:r>
      <w:r w:rsidR="001423A3">
        <w:rPr>
          <w:rFonts w:hint="eastAsia"/>
          <w:sz w:val="28"/>
          <w:szCs w:val="28"/>
        </w:rPr>
        <w:t>．</w:t>
      </w:r>
      <w:r w:rsidR="005A42B3">
        <w:rPr>
          <w:rFonts w:hint="eastAsia"/>
          <w:sz w:val="28"/>
          <w:szCs w:val="28"/>
        </w:rPr>
        <w:t>通过教育部审批的</w:t>
      </w:r>
      <w:r w:rsidR="001423A3">
        <w:rPr>
          <w:rFonts w:hint="eastAsia"/>
          <w:sz w:val="28"/>
          <w:szCs w:val="28"/>
        </w:rPr>
        <w:t>国际</w:t>
      </w:r>
      <w:r w:rsidR="001423A3" w:rsidRPr="001423A3">
        <w:rPr>
          <w:rFonts w:hint="eastAsia"/>
          <w:sz w:val="28"/>
          <w:szCs w:val="28"/>
        </w:rPr>
        <w:t>会议（包括多边、双边及海峡两岸会议）</w:t>
      </w:r>
      <w:r w:rsidR="005A42B3">
        <w:rPr>
          <w:rFonts w:hint="eastAsia"/>
          <w:sz w:val="28"/>
          <w:szCs w:val="28"/>
        </w:rPr>
        <w:t>需在</w:t>
      </w:r>
      <w:r w:rsidR="001423A3" w:rsidRPr="001423A3">
        <w:rPr>
          <w:rFonts w:hint="eastAsia"/>
          <w:sz w:val="28"/>
          <w:szCs w:val="28"/>
        </w:rPr>
        <w:t>结束后</w:t>
      </w:r>
      <w:r w:rsidR="001423A3" w:rsidRPr="005A42B3">
        <w:rPr>
          <w:rFonts w:hint="eastAsia"/>
          <w:color w:val="FF0000"/>
          <w:sz w:val="28"/>
          <w:szCs w:val="28"/>
        </w:rPr>
        <w:t>1</w:t>
      </w:r>
      <w:r w:rsidR="001423A3" w:rsidRPr="005A42B3">
        <w:rPr>
          <w:rFonts w:hint="eastAsia"/>
          <w:color w:val="FF0000"/>
          <w:sz w:val="28"/>
          <w:szCs w:val="28"/>
        </w:rPr>
        <w:t>个月内</w:t>
      </w:r>
      <w:r w:rsidR="001423A3" w:rsidRPr="001423A3">
        <w:rPr>
          <w:rFonts w:hint="eastAsia"/>
          <w:sz w:val="28"/>
          <w:szCs w:val="28"/>
        </w:rPr>
        <w:t>需</w:t>
      </w:r>
      <w:r w:rsidR="001423A3">
        <w:rPr>
          <w:rFonts w:hint="eastAsia"/>
          <w:sz w:val="28"/>
          <w:szCs w:val="28"/>
        </w:rPr>
        <w:t>向国际处</w:t>
      </w:r>
      <w:r w:rsidR="001423A3" w:rsidRPr="001423A3">
        <w:rPr>
          <w:rFonts w:hint="eastAsia"/>
          <w:sz w:val="28"/>
          <w:szCs w:val="28"/>
        </w:rPr>
        <w:t>提交</w:t>
      </w:r>
      <w:r w:rsidR="001423A3" w:rsidRPr="005A42B3">
        <w:rPr>
          <w:rFonts w:hint="eastAsia"/>
          <w:color w:val="FF0000"/>
          <w:sz w:val="28"/>
          <w:szCs w:val="28"/>
        </w:rPr>
        <w:t>总结</w:t>
      </w:r>
      <w:r w:rsidR="001423A3" w:rsidRPr="001423A3">
        <w:rPr>
          <w:rFonts w:hint="eastAsia"/>
          <w:sz w:val="28"/>
          <w:szCs w:val="28"/>
        </w:rPr>
        <w:t>材料</w:t>
      </w:r>
      <w:r w:rsidR="001423A3">
        <w:rPr>
          <w:rFonts w:hint="eastAsia"/>
          <w:sz w:val="28"/>
          <w:szCs w:val="28"/>
        </w:rPr>
        <w:t>。</w:t>
      </w:r>
    </w:p>
    <w:p w:rsidR="00216040" w:rsidRPr="001423A3" w:rsidRDefault="00216040">
      <w:pPr>
        <w:rPr>
          <w:sz w:val="28"/>
          <w:szCs w:val="28"/>
        </w:rPr>
      </w:pPr>
    </w:p>
    <w:sectPr w:rsidR="00216040" w:rsidRPr="001423A3" w:rsidSect="000029C3">
      <w:pgSz w:w="11907" w:h="16840" w:code="9"/>
      <w:pgMar w:top="1134" w:right="1418" w:bottom="1134"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EE2" w:rsidRDefault="00753EE2" w:rsidP="00F5141F">
      <w:r>
        <w:separator/>
      </w:r>
    </w:p>
  </w:endnote>
  <w:endnote w:type="continuationSeparator" w:id="0">
    <w:p w:rsidR="00753EE2" w:rsidRDefault="00753EE2" w:rsidP="00F514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EE2" w:rsidRDefault="00753EE2" w:rsidP="00F5141F">
      <w:r>
        <w:separator/>
      </w:r>
    </w:p>
  </w:footnote>
  <w:footnote w:type="continuationSeparator" w:id="0">
    <w:p w:rsidR="00753EE2" w:rsidRDefault="00753EE2" w:rsidP="00F514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3A3"/>
    <w:rsid w:val="000029C3"/>
    <w:rsid w:val="00033742"/>
    <w:rsid w:val="00042DD5"/>
    <w:rsid w:val="000D2CA7"/>
    <w:rsid w:val="000F64F0"/>
    <w:rsid w:val="00114EF3"/>
    <w:rsid w:val="001423A3"/>
    <w:rsid w:val="001B4F5D"/>
    <w:rsid w:val="001C4F91"/>
    <w:rsid w:val="00216040"/>
    <w:rsid w:val="00255D47"/>
    <w:rsid w:val="002A6C41"/>
    <w:rsid w:val="002D7F33"/>
    <w:rsid w:val="002E3C04"/>
    <w:rsid w:val="00315FE1"/>
    <w:rsid w:val="0038306A"/>
    <w:rsid w:val="003A1ABB"/>
    <w:rsid w:val="003E106F"/>
    <w:rsid w:val="0040070F"/>
    <w:rsid w:val="004052F7"/>
    <w:rsid w:val="00452BB8"/>
    <w:rsid w:val="004B74D5"/>
    <w:rsid w:val="004E69C5"/>
    <w:rsid w:val="005A42B3"/>
    <w:rsid w:val="005D5441"/>
    <w:rsid w:val="00672E49"/>
    <w:rsid w:val="006A08C4"/>
    <w:rsid w:val="006B18DB"/>
    <w:rsid w:val="006C674F"/>
    <w:rsid w:val="006F6104"/>
    <w:rsid w:val="00753EE2"/>
    <w:rsid w:val="00803A6B"/>
    <w:rsid w:val="00822302"/>
    <w:rsid w:val="00863F90"/>
    <w:rsid w:val="00886A02"/>
    <w:rsid w:val="00894E61"/>
    <w:rsid w:val="009B7A7D"/>
    <w:rsid w:val="009F408C"/>
    <w:rsid w:val="00A0073A"/>
    <w:rsid w:val="00A02494"/>
    <w:rsid w:val="00A7324E"/>
    <w:rsid w:val="00AB06DE"/>
    <w:rsid w:val="00B072B6"/>
    <w:rsid w:val="00B31A9C"/>
    <w:rsid w:val="00B323FC"/>
    <w:rsid w:val="00B66EE6"/>
    <w:rsid w:val="00B77A5A"/>
    <w:rsid w:val="00BF0438"/>
    <w:rsid w:val="00C7710E"/>
    <w:rsid w:val="00CA7E0D"/>
    <w:rsid w:val="00D2647D"/>
    <w:rsid w:val="00D6487E"/>
    <w:rsid w:val="00DB6992"/>
    <w:rsid w:val="00E47E66"/>
    <w:rsid w:val="00E57B27"/>
    <w:rsid w:val="00E806D5"/>
    <w:rsid w:val="00E97415"/>
    <w:rsid w:val="00EA64C1"/>
    <w:rsid w:val="00EF4542"/>
    <w:rsid w:val="00F12C95"/>
    <w:rsid w:val="00F5141F"/>
    <w:rsid w:val="00F66771"/>
    <w:rsid w:val="00FA50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1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141F"/>
    <w:rPr>
      <w:rFonts w:ascii="Times New Roman" w:eastAsia="宋体" w:hAnsi="Times New Roman" w:cs="Times New Roman"/>
      <w:sz w:val="18"/>
      <w:szCs w:val="18"/>
    </w:rPr>
  </w:style>
  <w:style w:type="paragraph" w:styleId="a4">
    <w:name w:val="footer"/>
    <w:basedOn w:val="a"/>
    <w:link w:val="Char0"/>
    <w:uiPriority w:val="99"/>
    <w:semiHidden/>
    <w:unhideWhenUsed/>
    <w:rsid w:val="00F514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141F"/>
    <w:rPr>
      <w:rFonts w:ascii="Times New Roman" w:eastAsia="宋体" w:hAnsi="Times New Roman" w:cs="Times New Roman"/>
      <w:sz w:val="18"/>
      <w:szCs w:val="18"/>
    </w:rPr>
  </w:style>
  <w:style w:type="paragraph" w:styleId="a5">
    <w:name w:val="List Paragraph"/>
    <w:basedOn w:val="a"/>
    <w:uiPriority w:val="34"/>
    <w:qFormat/>
    <w:rsid w:val="00863F9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9A770-C3A7-400C-B893-5DFB2D1D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郝柳</dc:creator>
  <cp:lastModifiedBy>郝柳</cp:lastModifiedBy>
  <cp:revision>6</cp:revision>
  <dcterms:created xsi:type="dcterms:W3CDTF">2014-11-25T07:50:00Z</dcterms:created>
  <dcterms:modified xsi:type="dcterms:W3CDTF">2015-03-19T08:43:00Z</dcterms:modified>
</cp:coreProperties>
</file>