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3D" w:rsidRPr="00B50CC4" w:rsidRDefault="008F513D" w:rsidP="008F513D">
      <w:pPr>
        <w:spacing w:line="540" w:lineRule="exact"/>
        <w:ind w:firstLine="284"/>
        <w:jc w:val="center"/>
        <w:rPr>
          <w:rFonts w:eastAsiaTheme="majorEastAsia"/>
          <w:b/>
          <w:sz w:val="36"/>
          <w:szCs w:val="36"/>
        </w:rPr>
      </w:pPr>
      <w:r w:rsidRPr="00B50CC4">
        <w:rPr>
          <w:rFonts w:eastAsiaTheme="majorEastAsia" w:hAnsiTheme="majorEastAsia"/>
          <w:b/>
          <w:sz w:val="36"/>
          <w:szCs w:val="36"/>
        </w:rPr>
        <w:t>西安交通大学爱岗敬业优秀教工推荐表</w:t>
      </w:r>
    </w:p>
    <w:p w:rsidR="000C4E8B" w:rsidRPr="008F513D" w:rsidRDefault="008F513D" w:rsidP="008F513D">
      <w:pPr>
        <w:ind w:firstLineChars="100" w:firstLine="320"/>
        <w:jc w:val="left"/>
        <w:rPr>
          <w:rFonts w:eastAsia="仿宋_GB2312"/>
          <w:sz w:val="32"/>
          <w:szCs w:val="32"/>
        </w:rPr>
      </w:pPr>
      <w:r w:rsidRPr="00B50CC4">
        <w:rPr>
          <w:rFonts w:eastAsia="仿宋_GB2312"/>
          <w:sz w:val="32"/>
          <w:szCs w:val="32"/>
        </w:rPr>
        <w:t>单位</w:t>
      </w:r>
      <w:r w:rsidRPr="00B50CC4">
        <w:rPr>
          <w:rFonts w:eastAsia="仿宋_GB2312"/>
          <w:sz w:val="32"/>
          <w:szCs w:val="32"/>
        </w:rPr>
        <w:t>:</w:t>
      </w:r>
      <w:r w:rsidRPr="008F513D">
        <w:rPr>
          <w:rFonts w:eastAsia="仿宋_GB2312"/>
          <w:sz w:val="32"/>
          <w:szCs w:val="32"/>
          <w:u w:val="single"/>
        </w:rPr>
        <w:t xml:space="preserve"> </w:t>
      </w:r>
      <w:r w:rsidRPr="00D96810">
        <w:rPr>
          <w:rFonts w:eastAsia="仿宋_GB2312"/>
          <w:sz w:val="32"/>
          <w:szCs w:val="32"/>
          <w:u w:val="single"/>
        </w:rPr>
        <w:t>__</w:t>
      </w:r>
      <w:r w:rsidRPr="00D96810">
        <w:rPr>
          <w:rFonts w:eastAsia="仿宋_GB2312" w:hint="eastAsia"/>
          <w:sz w:val="32"/>
          <w:szCs w:val="32"/>
          <w:u w:val="single"/>
        </w:rPr>
        <w:t xml:space="preserve"> </w:t>
      </w:r>
      <w:r w:rsidRPr="00D96810">
        <w:rPr>
          <w:rFonts w:eastAsia="仿宋_GB2312" w:hint="eastAsia"/>
          <w:sz w:val="32"/>
          <w:szCs w:val="32"/>
          <w:u w:val="single"/>
        </w:rPr>
        <w:t>第二附属医院</w:t>
      </w:r>
      <w:r w:rsidRPr="00D96810">
        <w:rPr>
          <w:rFonts w:eastAsia="仿宋_GB2312"/>
          <w:sz w:val="32"/>
          <w:szCs w:val="32"/>
          <w:u w:val="single"/>
        </w:rPr>
        <w:t>__</w:t>
      </w:r>
    </w:p>
    <w:tbl>
      <w:tblPr>
        <w:tblW w:w="9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8"/>
        <w:gridCol w:w="506"/>
        <w:gridCol w:w="1278"/>
        <w:gridCol w:w="1512"/>
        <w:gridCol w:w="1973"/>
        <w:gridCol w:w="2134"/>
      </w:tblGrid>
      <w:tr w:rsidR="000C4E8B" w:rsidRPr="00BA5E55" w:rsidTr="008F513D">
        <w:trPr>
          <w:cantSplit/>
          <w:trHeight w:val="441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5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7A15B1" w:rsidP="006F206A">
            <w:pPr>
              <w:widowControl/>
              <w:spacing w:line="540" w:lineRule="exact"/>
              <w:ind w:firstLineChars="150" w:firstLine="42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E55">
              <w:rPr>
                <w:rFonts w:ascii="仿宋" w:eastAsia="仿宋" w:hAnsi="仿宋" w:hint="eastAsia"/>
                <w:kern w:val="0"/>
                <w:sz w:val="28"/>
                <w:szCs w:val="28"/>
              </w:rPr>
              <w:t>党变玲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A75450" w:rsidP="00A7545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bookmarkStart w:id="0" w:name="testbookm"/>
            <w:bookmarkEnd w:id="0"/>
            <w:r w:rsidRPr="00BA5E55">
              <w:rPr>
                <w:rFonts w:ascii="仿宋" w:eastAsia="仿宋" w:hAnsi="仿宋"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1152525" cy="1419069"/>
                  <wp:effectExtent l="19050" t="0" r="9525" b="0"/>
                  <wp:docPr id="3" name="图片 0" descr="128党变玲610102196712020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8党变玲61010219671202032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348" cy="142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E8B" w:rsidRPr="00BA5E55" w:rsidTr="008F513D">
        <w:trPr>
          <w:cantSplit/>
          <w:trHeight w:val="47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7A15B1" w:rsidP="006F206A">
            <w:pPr>
              <w:widowControl/>
              <w:spacing w:line="540" w:lineRule="exact"/>
              <w:ind w:firstLineChars="150" w:firstLine="420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/>
                <w:kern w:val="0"/>
                <w:sz w:val="32"/>
                <w:szCs w:val="32"/>
              </w:rPr>
              <w:t>年龄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8631C2" w:rsidP="006F206A">
            <w:pPr>
              <w:widowControl/>
              <w:spacing w:line="540" w:lineRule="exact"/>
              <w:ind w:firstLineChars="150" w:firstLine="420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 w:hint="eastAsia"/>
                <w:kern w:val="0"/>
                <w:sz w:val="28"/>
                <w:szCs w:val="28"/>
              </w:rPr>
              <w:t>47岁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0C4E8B" w:rsidRPr="00BA5E55" w:rsidTr="008F513D">
        <w:trPr>
          <w:cantSplit/>
          <w:trHeight w:val="34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8631C2" w:rsidP="006F206A">
            <w:pPr>
              <w:widowControl/>
              <w:spacing w:line="540" w:lineRule="exact"/>
              <w:ind w:firstLineChars="150" w:firstLine="42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E55">
              <w:rPr>
                <w:rFonts w:ascii="仿宋" w:eastAsia="仿宋" w:hAnsi="仿宋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/>
                <w:kern w:val="0"/>
                <w:sz w:val="32"/>
                <w:szCs w:val="32"/>
              </w:rPr>
              <w:t>职称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8631C2" w:rsidP="006F206A">
            <w:pPr>
              <w:widowControl/>
              <w:spacing w:line="540" w:lineRule="exact"/>
              <w:ind w:firstLineChars="150" w:firstLine="42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E55">
              <w:rPr>
                <w:rFonts w:ascii="仿宋" w:eastAsia="仿宋" w:hAnsi="仿宋" w:hint="eastAsia"/>
                <w:kern w:val="0"/>
                <w:sz w:val="28"/>
                <w:szCs w:val="28"/>
              </w:rPr>
              <w:t>六级职员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0C4E8B" w:rsidRPr="00BA5E55" w:rsidTr="008F513D">
        <w:trPr>
          <w:cantSplit/>
          <w:trHeight w:val="348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/>
                <w:kern w:val="0"/>
                <w:sz w:val="32"/>
                <w:szCs w:val="32"/>
              </w:rPr>
              <w:t>民族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8631C2" w:rsidP="006F206A">
            <w:pPr>
              <w:widowControl/>
              <w:spacing w:line="540" w:lineRule="exact"/>
              <w:ind w:firstLineChars="150" w:firstLine="42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E55">
              <w:rPr>
                <w:rFonts w:ascii="仿宋" w:eastAsia="仿宋" w:hAnsi="仿宋" w:hint="eastAsia"/>
                <w:kern w:val="0"/>
                <w:sz w:val="28"/>
                <w:szCs w:val="28"/>
              </w:rPr>
              <w:t>汉族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8631C2" w:rsidP="006F206A">
            <w:pPr>
              <w:widowControl/>
              <w:spacing w:line="540" w:lineRule="exact"/>
              <w:ind w:firstLineChars="150" w:firstLine="42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E55">
              <w:rPr>
                <w:rFonts w:ascii="仿宋" w:eastAsia="仿宋" w:hAnsi="仿宋" w:hint="eastAsia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0C4E8B" w:rsidRPr="00BA5E55" w:rsidTr="008F513D">
        <w:trPr>
          <w:cantSplit/>
          <w:trHeight w:val="62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8631C2" w:rsidP="006F206A">
            <w:pPr>
              <w:widowControl/>
              <w:spacing w:line="540" w:lineRule="exact"/>
              <w:ind w:firstLineChars="50" w:firstLine="140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 w:hint="eastAsia"/>
                <w:kern w:val="0"/>
                <w:sz w:val="28"/>
                <w:szCs w:val="28"/>
              </w:rPr>
              <w:t>87678232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/>
                <w:kern w:val="0"/>
                <w:sz w:val="32"/>
                <w:szCs w:val="32"/>
              </w:rPr>
              <w:t>工作时间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8631C2" w:rsidP="006F206A">
            <w:pPr>
              <w:widowControl/>
              <w:spacing w:line="540" w:lineRule="exact"/>
              <w:ind w:firstLineChars="50" w:firstLine="140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 w:hint="eastAsia"/>
                <w:kern w:val="0"/>
                <w:sz w:val="28"/>
                <w:szCs w:val="28"/>
              </w:rPr>
              <w:t>1986年7月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0C4E8B" w:rsidRPr="00BA5E55" w:rsidTr="008F513D">
        <w:trPr>
          <w:cantSplit/>
          <w:trHeight w:val="53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/>
                <w:kern w:val="0"/>
                <w:sz w:val="32"/>
                <w:szCs w:val="32"/>
              </w:rPr>
              <w:t>工作岗位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8631C2" w:rsidP="006F206A">
            <w:pPr>
              <w:widowControl/>
              <w:spacing w:line="540" w:lineRule="exact"/>
              <w:ind w:firstLineChars="150" w:firstLine="42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E55">
              <w:rPr>
                <w:rFonts w:ascii="仿宋" w:eastAsia="仿宋" w:hAnsi="仿宋" w:hint="eastAsia"/>
                <w:kern w:val="0"/>
                <w:sz w:val="28"/>
                <w:szCs w:val="28"/>
              </w:rPr>
              <w:t>西安交通大学第二附属医院党委办公室</w:t>
            </w:r>
          </w:p>
        </w:tc>
      </w:tr>
      <w:tr w:rsidR="000C4E8B" w:rsidRPr="00BA5E55" w:rsidTr="008F513D">
        <w:trPr>
          <w:cantSplit/>
          <w:trHeight w:val="58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/>
                <w:kern w:val="0"/>
                <w:sz w:val="32"/>
                <w:szCs w:val="32"/>
              </w:rPr>
              <w:t>电子信箱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A5E55" w:rsidRDefault="008631C2" w:rsidP="006F206A">
            <w:pPr>
              <w:widowControl/>
              <w:spacing w:line="540" w:lineRule="exact"/>
              <w:ind w:firstLineChars="150" w:firstLine="42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E55">
              <w:rPr>
                <w:rFonts w:ascii="仿宋" w:eastAsia="仿宋" w:hAnsi="仿宋" w:hint="eastAsia"/>
                <w:kern w:val="0"/>
                <w:sz w:val="28"/>
                <w:szCs w:val="28"/>
              </w:rPr>
              <w:t>348175122@qq.com</w:t>
            </w:r>
          </w:p>
        </w:tc>
      </w:tr>
      <w:tr w:rsidR="009E3BCB" w:rsidRPr="00BA5E55" w:rsidTr="008F513D">
        <w:trPr>
          <w:cantSplit/>
          <w:trHeight w:val="8193"/>
        </w:trPr>
        <w:tc>
          <w:tcPr>
            <w:tcW w:w="9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BCB" w:rsidRPr="00BA5E55" w:rsidRDefault="009E3BCB" w:rsidP="009F2CCF">
            <w:pPr>
              <w:widowControl/>
              <w:spacing w:line="540" w:lineRule="exact"/>
              <w:ind w:firstLineChars="1000" w:firstLine="3200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A5E55">
              <w:rPr>
                <w:rFonts w:ascii="仿宋" w:eastAsia="仿宋" w:hAnsi="仿宋"/>
                <w:kern w:val="0"/>
                <w:sz w:val="32"/>
                <w:szCs w:val="32"/>
              </w:rPr>
              <w:t>个人事迹简介</w:t>
            </w:r>
          </w:p>
          <w:p w:rsidR="009E3BCB" w:rsidRPr="00C21C64" w:rsidRDefault="009E3BCB" w:rsidP="009E3BCB">
            <w:pPr>
              <w:spacing w:line="360" w:lineRule="auto"/>
              <w:ind w:firstLineChars="200" w:firstLine="520"/>
              <w:rPr>
                <w:rFonts w:ascii="仿宋" w:eastAsia="仿宋" w:hAnsi="仿宋"/>
                <w:spacing w:val="-10"/>
                <w:sz w:val="28"/>
              </w:rPr>
            </w:pP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党变玲，女，硕士学位，中共党员</w:t>
            </w:r>
            <w:r w:rsidRPr="00C21C64">
              <w:rPr>
                <w:rFonts w:ascii="仿宋" w:eastAsia="仿宋" w:hAnsi="仿宋"/>
                <w:spacing w:val="-10"/>
                <w:sz w:val="28"/>
              </w:rPr>
              <w:t>,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现任医院党委办公室主任、机关一党支部书记、医院女工委主任。她始终坚持严格的党性原则和敬业爱岗的职业准则，牢固树立全心全意服务理念，工作高标准严要求做表率，在医院党委的带领下，团结带领办公室同志，努力工作，协调党委系统和同志们合作共事，为落实院党委各项工作任务尽职尽责尽力，以实际行动诠释了共产党员的先进品质和爱岗敬业的精神内涵。</w:t>
            </w:r>
          </w:p>
          <w:p w:rsidR="009E3BCB" w:rsidRPr="00BA5E55" w:rsidRDefault="009E3BCB" w:rsidP="009F2CCF">
            <w:pPr>
              <w:spacing w:line="540" w:lineRule="exact"/>
              <w:ind w:firstLineChars="200" w:firstLine="522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C6AC7">
              <w:rPr>
                <w:rFonts w:ascii="仿宋" w:eastAsia="仿宋" w:hAnsi="仿宋" w:hint="eastAsia"/>
                <w:b/>
                <w:spacing w:val="-10"/>
                <w:sz w:val="28"/>
              </w:rPr>
              <w:t>注重理论学习和思想建设，不断提升自身素养</w:t>
            </w:r>
            <w:r>
              <w:rPr>
                <w:rFonts w:ascii="仿宋" w:eastAsia="仿宋" w:hAnsi="仿宋" w:hint="eastAsia"/>
                <w:b/>
                <w:spacing w:val="-10"/>
                <w:sz w:val="28"/>
              </w:rPr>
              <w:t>。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以“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三严三实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”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作为工作的出发点和落脚点，通过党委的各项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学习、支部党员学习、办公室理论学习和自学研读等形式，深化思想认识，提高理论水平。模范遵守党纪国法，时刻不忘廉洁自律，讲原则、讲政治、讲正气，以实际行动维护党的组织纪律。在组织和干部管理工作中，始终以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做好医院党委的各项工作，服务好党委和党员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为己任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。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虚心听取意见，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不断提升自身能力，</w:t>
            </w:r>
            <w:r w:rsidRPr="0058066A">
              <w:rPr>
                <w:rFonts w:ascii="仿宋" w:eastAsia="仿宋" w:hAnsi="仿宋" w:hint="eastAsia"/>
                <w:spacing w:val="-10"/>
                <w:sz w:val="28"/>
              </w:rPr>
              <w:t>潜心钻研，兢兢业业做好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本职工作，成为党委系统思想过硬，业务出众的能手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。</w:t>
            </w:r>
          </w:p>
        </w:tc>
      </w:tr>
      <w:tr w:rsidR="000C4E8B" w:rsidRPr="00BA5E55" w:rsidTr="008F513D">
        <w:trPr>
          <w:cantSplit/>
          <w:trHeight w:val="14024"/>
        </w:trPr>
        <w:tc>
          <w:tcPr>
            <w:tcW w:w="9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CB" w:rsidRPr="004133C1" w:rsidRDefault="009E3BCB" w:rsidP="009E3BCB">
            <w:pPr>
              <w:spacing w:line="360" w:lineRule="auto"/>
              <w:ind w:firstLineChars="200" w:firstLine="522"/>
              <w:rPr>
                <w:rFonts w:ascii="仿宋" w:eastAsia="仿宋" w:hAnsi="仿宋"/>
                <w:b/>
                <w:spacing w:val="-10"/>
                <w:sz w:val="28"/>
              </w:rPr>
            </w:pPr>
            <w:r w:rsidRPr="003C6AC7">
              <w:rPr>
                <w:rFonts w:ascii="仿宋" w:eastAsia="仿宋" w:hAnsi="仿宋" w:hint="eastAsia"/>
                <w:b/>
                <w:spacing w:val="-10"/>
                <w:sz w:val="28"/>
              </w:rPr>
              <w:lastRenderedPageBreak/>
              <w:t>求真务实，勇于创新，积极探索工作的新途径、新方法</w:t>
            </w:r>
            <w:r>
              <w:rPr>
                <w:rFonts w:ascii="仿宋" w:eastAsia="仿宋" w:hAnsi="仿宋" w:hint="eastAsia"/>
                <w:b/>
                <w:spacing w:val="-10"/>
                <w:sz w:val="28"/>
              </w:rPr>
              <w:t>。</w:t>
            </w:r>
            <w:r w:rsidRPr="001B373F">
              <w:rPr>
                <w:rFonts w:ascii="仿宋" w:eastAsia="仿宋" w:hAnsi="仿宋" w:hint="eastAsia"/>
                <w:spacing w:val="-10"/>
                <w:sz w:val="28"/>
              </w:rPr>
              <w:t>在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医院年度</w:t>
            </w:r>
            <w:r w:rsidRPr="001B373F">
              <w:rPr>
                <w:rFonts w:ascii="仿宋" w:eastAsia="仿宋" w:hAnsi="仿宋" w:hint="eastAsia"/>
                <w:spacing w:val="-10"/>
                <w:sz w:val="28"/>
              </w:rPr>
              <w:t>考核工作中，将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党支部、</w:t>
            </w:r>
            <w:r w:rsidRPr="001B373F">
              <w:rPr>
                <w:rFonts w:ascii="仿宋" w:eastAsia="仿宋" w:hAnsi="仿宋" w:hint="eastAsia"/>
                <w:spacing w:val="-10"/>
                <w:sz w:val="28"/>
              </w:rPr>
              <w:t>科室与中层干部的考核指标分别细化，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修订完善</w:t>
            </w:r>
            <w:r w:rsidRPr="001B373F">
              <w:rPr>
                <w:rFonts w:ascii="仿宋" w:eastAsia="仿宋" w:hAnsi="仿宋" w:hint="eastAsia"/>
                <w:spacing w:val="-10"/>
                <w:sz w:val="28"/>
              </w:rPr>
              <w:t>，形成较为完整的考核体系。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同时也</w:t>
            </w:r>
            <w:r w:rsidRPr="001B373F">
              <w:rPr>
                <w:rFonts w:ascii="仿宋" w:eastAsia="仿宋" w:hAnsi="仿宋" w:hint="eastAsia"/>
                <w:spacing w:val="-10"/>
                <w:sz w:val="28"/>
              </w:rPr>
              <w:t>进一步加强了党支部管理和基层党建工作。</w:t>
            </w:r>
            <w:r w:rsidRPr="00E84CAE">
              <w:rPr>
                <w:rFonts w:ascii="仿宋" w:eastAsia="仿宋" w:hAnsi="仿宋" w:hint="eastAsia"/>
                <w:spacing w:val="-10"/>
                <w:sz w:val="28"/>
              </w:rPr>
              <w:t>带领办公室完成了《“管理创先 服务争优”岗位技能大赛复习资料》、《“三好一满意”活动指南》、《“三好一满意”活动资料汇编》、《党的群众路线教育实践活动党员学习手册》、党建论文汇编、校级和院级党建立项与结题材料分类汇编。期间加班加点，投入了大量时间和精力，并带动办公室年轻人文字能力得以提升。</w:t>
            </w:r>
            <w:r w:rsidRPr="000948F7">
              <w:rPr>
                <w:rFonts w:ascii="仿宋" w:eastAsia="仿宋" w:hAnsi="仿宋" w:hint="eastAsia"/>
                <w:spacing w:val="-10"/>
                <w:sz w:val="28"/>
              </w:rPr>
              <w:t>在党支部工作中，注重支部党员学习联系实际业务，坚持支部党员思想教育与业务学习两条主线双学习双提升，建立了学习型党支部新的组织生活方式，将支部组织生活搞的有声有色，全体支部党员乐于参加，收获颇丰。使机关一党支部在学校、医院多次受到表彰，其学习型党支部的举措也在医院多个党支部得到学习推广。</w:t>
            </w:r>
          </w:p>
          <w:p w:rsidR="009E3BCB" w:rsidRPr="009E3BCB" w:rsidRDefault="009E3BCB" w:rsidP="009E3BCB">
            <w:pPr>
              <w:spacing w:line="360" w:lineRule="auto"/>
              <w:ind w:firstLine="527"/>
              <w:rPr>
                <w:rFonts w:ascii="仿宋" w:eastAsia="仿宋" w:hAnsi="仿宋"/>
                <w:b/>
                <w:spacing w:val="-1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8"/>
              </w:rPr>
              <w:t>注重办公室自身建设和管理</w:t>
            </w:r>
            <w:r w:rsidRPr="00C21C64">
              <w:rPr>
                <w:rFonts w:ascii="仿宋" w:eastAsia="仿宋" w:hAnsi="仿宋" w:hint="eastAsia"/>
                <w:b/>
                <w:spacing w:val="-10"/>
                <w:sz w:val="28"/>
              </w:rPr>
              <w:t>，积极致力于建设学习型、服务型办公室</w:t>
            </w:r>
            <w:r>
              <w:rPr>
                <w:rFonts w:ascii="仿宋" w:eastAsia="仿宋" w:hAnsi="仿宋" w:hint="eastAsia"/>
                <w:b/>
                <w:spacing w:val="-10"/>
                <w:sz w:val="28"/>
              </w:rPr>
              <w:t>。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作为党委的职能部门和办事机构，党委办公室的工作质量、效率和服务能力直接关系到分党委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工作的整体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。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党变玲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同志对此有着清楚的认识，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她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从严要求自己，也从严要求办公室工作人员，要树立终身学习的意识，不断提升工作能力，树立服务思想，不断提升服务水平。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为办公室成员创造全面发展条件，要求每个人都能较好的开展完成办公室的各项工作。同时又注重结合工作岗位培育优势，培养专、优型人才，使每个人都能在工作中独当一面，全面提升了办公室的工作能力和效率。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工作中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她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强调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服务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，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要求办公室要</w:t>
            </w:r>
            <w:r w:rsidRPr="00C21C64">
              <w:rPr>
                <w:rFonts w:ascii="仿宋" w:eastAsia="仿宋" w:hAnsi="仿宋" w:hint="eastAsia"/>
                <w:spacing w:val="-10"/>
                <w:sz w:val="28"/>
              </w:rPr>
              <w:t>为党委各项工作服好务，为院领导服好务，为相关职能部门服好务，为党支部和广大党员服好务。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在她的严格要求和带领下，</w:t>
            </w:r>
            <w:r w:rsidRPr="000948F7">
              <w:rPr>
                <w:rFonts w:ascii="仿宋" w:eastAsia="仿宋" w:hAnsi="仿宋" w:hint="eastAsia"/>
                <w:spacing w:val="-10"/>
                <w:sz w:val="28"/>
              </w:rPr>
              <w:t>党委办公室连年获医院年度考核先进集体。</w:t>
            </w:r>
          </w:p>
          <w:p w:rsidR="009E3BCB" w:rsidRPr="00C21C64" w:rsidRDefault="009E3BCB" w:rsidP="009E3BCB">
            <w:pPr>
              <w:spacing w:line="360" w:lineRule="auto"/>
              <w:ind w:firstLine="527"/>
              <w:rPr>
                <w:rFonts w:ascii="仿宋" w:eastAsia="仿宋" w:hAnsi="仿宋"/>
                <w:spacing w:val="-10"/>
                <w:sz w:val="28"/>
              </w:rPr>
            </w:pPr>
          </w:p>
          <w:p w:rsidR="009E3BCB" w:rsidRPr="00C21C64" w:rsidRDefault="009E3BCB" w:rsidP="009E3BCB">
            <w:pPr>
              <w:spacing w:line="360" w:lineRule="auto"/>
              <w:rPr>
                <w:rFonts w:ascii="仿宋" w:eastAsia="仿宋" w:hAnsi="仿宋"/>
              </w:rPr>
            </w:pPr>
          </w:p>
          <w:p w:rsidR="009E3BCB" w:rsidRPr="00C21C64" w:rsidRDefault="009E3BCB" w:rsidP="009E3BCB">
            <w:pPr>
              <w:spacing w:line="360" w:lineRule="auto"/>
              <w:rPr>
                <w:rFonts w:ascii="仿宋" w:eastAsia="仿宋" w:hAnsi="仿宋"/>
              </w:rPr>
            </w:pPr>
          </w:p>
          <w:p w:rsidR="00A14421" w:rsidRPr="00BA5E55" w:rsidRDefault="00A14421" w:rsidP="00A14421">
            <w:pPr>
              <w:ind w:firstLine="527"/>
              <w:rPr>
                <w:rFonts w:ascii="仿宋" w:eastAsia="仿宋" w:hAnsi="仿宋"/>
                <w:sz w:val="24"/>
              </w:rPr>
            </w:pPr>
          </w:p>
        </w:tc>
      </w:tr>
      <w:tr w:rsidR="000C4E8B" w:rsidRPr="00BA5E55" w:rsidTr="008F513D">
        <w:trPr>
          <w:cantSplit/>
          <w:trHeight w:val="8637"/>
        </w:trPr>
        <w:tc>
          <w:tcPr>
            <w:tcW w:w="9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CB" w:rsidRPr="004133C1" w:rsidRDefault="009E3BCB" w:rsidP="009E3BCB">
            <w:pPr>
              <w:spacing w:line="360" w:lineRule="auto"/>
              <w:ind w:firstLine="527"/>
              <w:rPr>
                <w:rFonts w:ascii="仿宋" w:eastAsia="仿宋" w:hAnsi="仿宋"/>
                <w:b/>
                <w:spacing w:val="-1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8"/>
              </w:rPr>
              <w:lastRenderedPageBreak/>
              <w:t>注重积累总结，提升工作服务内涵，近年工作硕果累累。</w:t>
            </w:r>
            <w:r w:rsidRPr="000948F7">
              <w:rPr>
                <w:rFonts w:ascii="仿宋" w:eastAsia="仿宋" w:hAnsi="仿宋" w:hint="eastAsia"/>
                <w:spacing w:val="-10"/>
                <w:sz w:val="28"/>
              </w:rPr>
              <w:t>近年来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她</w:t>
            </w:r>
            <w:r w:rsidRPr="000948F7">
              <w:rPr>
                <w:rFonts w:ascii="仿宋" w:eastAsia="仿宋" w:hAnsi="仿宋" w:hint="eastAsia"/>
                <w:spacing w:val="-10"/>
                <w:sz w:val="28"/>
              </w:rPr>
              <w:t>撰写论文5篇，其中：加强高校附属医院民主党派思想政治工作的实践与思考获陕西省2013年度统战理论研究三等奖；加强高校附属医院“双肩挑”干部管理的若干思考，发表在华西医学；“321架构”下的医院党建工作实践与创新，参加2013年学校思想政治教育研究会征文，获优秀论文二等奖；创建“五好”示范党支部的实践与启示，高校附属医院廉政文化建设载体的创新与实践 ，收入学校2思政年会论文集——《思考与探索》。主持学校统战课题3项。分别是：高校附属医院民主党派思想政治工作途径与方法研究（已结题），新时期医院基层统战工作的难点与对策（已结题并获优秀结题报告），聚人心、促发展、活化基层统战工作服务效能（在研）。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她个人</w:t>
            </w:r>
            <w:r w:rsidRPr="000948F7">
              <w:rPr>
                <w:rFonts w:ascii="仿宋" w:eastAsia="仿宋" w:hAnsi="仿宋" w:hint="eastAsia"/>
                <w:spacing w:val="-10"/>
                <w:sz w:val="28"/>
              </w:rPr>
              <w:t>先后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荣获“</w:t>
            </w:r>
            <w:r w:rsidRPr="000948F7">
              <w:rPr>
                <w:rFonts w:ascii="仿宋" w:eastAsia="仿宋" w:hAnsi="仿宋" w:hint="eastAsia"/>
                <w:spacing w:val="-10"/>
                <w:sz w:val="28"/>
              </w:rPr>
              <w:t>西安交通大学优秀分党委秘书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”“</w:t>
            </w:r>
            <w:r w:rsidRPr="000948F7">
              <w:rPr>
                <w:rFonts w:ascii="仿宋" w:eastAsia="仿宋" w:hAnsi="仿宋" w:hint="eastAsia"/>
                <w:spacing w:val="-10"/>
                <w:sz w:val="28"/>
              </w:rPr>
              <w:t>优秀信息工作负责人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”“</w:t>
            </w:r>
            <w:r w:rsidRPr="000948F7">
              <w:rPr>
                <w:rFonts w:ascii="仿宋" w:eastAsia="仿宋" w:hAnsi="仿宋" w:hint="eastAsia"/>
                <w:spacing w:val="-10"/>
                <w:sz w:val="28"/>
              </w:rPr>
              <w:t>医院优秀党务工作者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”“</w:t>
            </w:r>
            <w:r w:rsidRPr="000948F7">
              <w:rPr>
                <w:rFonts w:ascii="仿宋" w:eastAsia="仿宋" w:hAnsi="仿宋" w:hint="eastAsia"/>
                <w:spacing w:val="-10"/>
                <w:sz w:val="28"/>
              </w:rPr>
              <w:t>优秀中层干部</w:t>
            </w:r>
            <w:r>
              <w:rPr>
                <w:rFonts w:ascii="仿宋" w:eastAsia="仿宋" w:hAnsi="仿宋" w:hint="eastAsia"/>
                <w:spacing w:val="-10"/>
                <w:sz w:val="28"/>
              </w:rPr>
              <w:t>”等个人荣誉。</w:t>
            </w:r>
          </w:p>
          <w:p w:rsidR="009E3BCB" w:rsidRPr="009E3BCB" w:rsidRDefault="009E3BCB" w:rsidP="009E3BCB">
            <w:pPr>
              <w:widowControl/>
              <w:spacing w:line="540" w:lineRule="exact"/>
              <w:ind w:firstLineChars="200" w:firstLine="520"/>
              <w:jc w:val="left"/>
              <w:rPr>
                <w:rFonts w:ascii="仿宋" w:eastAsia="仿宋" w:hAnsi="仿宋"/>
                <w:spacing w:val="-10"/>
                <w:sz w:val="28"/>
              </w:rPr>
            </w:pPr>
            <w:r w:rsidRPr="008918C5">
              <w:rPr>
                <w:rFonts w:ascii="仿宋" w:eastAsia="仿宋" w:hAnsi="仿宋" w:hint="eastAsia"/>
                <w:spacing w:val="-10"/>
                <w:sz w:val="28"/>
              </w:rPr>
              <w:t>寥寥几笔勾其缩影，但其中所凝聚的敬业精神、职业操守和对党务事业的赤诚之心却跃然而现。鉴于党变玲同志在日常工作中的良好表现和敬业奉献精神，我部门推选其为我院爱岗敬业优秀教工。</w:t>
            </w:r>
          </w:p>
        </w:tc>
      </w:tr>
      <w:tr w:rsidR="000C4E8B" w:rsidRPr="00BA5E55" w:rsidTr="008F513D">
        <w:trPr>
          <w:cantSplit/>
          <w:trHeight w:val="1854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E8B" w:rsidRPr="008F513D" w:rsidRDefault="000C4E8B" w:rsidP="009F6AB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8F513D">
              <w:rPr>
                <w:rFonts w:eastAsia="仿宋_GB2312"/>
                <w:kern w:val="0"/>
                <w:sz w:val="32"/>
                <w:szCs w:val="32"/>
              </w:rPr>
              <w:t>个人获得</w:t>
            </w:r>
          </w:p>
          <w:p w:rsidR="000C4E8B" w:rsidRPr="008F513D" w:rsidRDefault="000C4E8B" w:rsidP="009F6AB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8F513D">
              <w:rPr>
                <w:rFonts w:eastAsia="仿宋_GB2312"/>
                <w:kern w:val="0"/>
                <w:sz w:val="32"/>
                <w:szCs w:val="32"/>
              </w:rPr>
              <w:t>主要荣誉</w:t>
            </w: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E8B" w:rsidRPr="008F513D" w:rsidRDefault="007949AB" w:rsidP="008F513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949AB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2011年、2012年、2013年、2014年在医院年度考核中均获优秀中层干部。 </w:t>
            </w:r>
          </w:p>
        </w:tc>
      </w:tr>
      <w:tr w:rsidR="000C4E8B" w:rsidRPr="00BA5E55" w:rsidTr="008F513D">
        <w:trPr>
          <w:cantSplit/>
          <w:trHeight w:val="427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3D" w:rsidRPr="00B50CC4" w:rsidRDefault="008F513D" w:rsidP="008F513D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所在单位</w:t>
            </w:r>
          </w:p>
          <w:p w:rsidR="008F513D" w:rsidRPr="00B50CC4" w:rsidRDefault="008F513D" w:rsidP="008F513D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工会意见</w:t>
            </w:r>
          </w:p>
          <w:p w:rsidR="000C4E8B" w:rsidRPr="00BA5E55" w:rsidRDefault="008F513D" w:rsidP="008F513D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(</w:t>
            </w:r>
            <w:r w:rsidRPr="00B50CC4">
              <w:rPr>
                <w:rFonts w:eastAsia="仿宋_GB2312"/>
                <w:kern w:val="0"/>
                <w:sz w:val="32"/>
                <w:szCs w:val="32"/>
              </w:rPr>
              <w:t>盖章</w:t>
            </w:r>
            <w:r w:rsidRPr="00B50CC4">
              <w:rPr>
                <w:rFonts w:eastAsia="仿宋_GB2312"/>
                <w:kern w:val="0"/>
                <w:sz w:val="32"/>
                <w:szCs w:val="32"/>
              </w:rPr>
              <w:t>)</w:t>
            </w: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0C4E8B" w:rsidRPr="00BA5E55" w:rsidRDefault="000C4E8B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8F513D" w:rsidRPr="00BA5E55" w:rsidTr="008F513D">
        <w:trPr>
          <w:cantSplit/>
          <w:trHeight w:val="427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3D" w:rsidRPr="00B50CC4" w:rsidRDefault="008F513D" w:rsidP="0098045A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校工会</w:t>
            </w:r>
          </w:p>
          <w:p w:rsidR="008F513D" w:rsidRPr="00B50CC4" w:rsidRDefault="008F513D" w:rsidP="0098045A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委员会意见</w:t>
            </w:r>
          </w:p>
          <w:p w:rsidR="008F513D" w:rsidRPr="00B50CC4" w:rsidRDefault="008F513D" w:rsidP="0098045A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13D" w:rsidRPr="00BA5E55" w:rsidRDefault="008F513D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8F513D" w:rsidRPr="00BA5E55" w:rsidRDefault="008F513D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8F513D" w:rsidRPr="00BA5E55" w:rsidRDefault="008F513D" w:rsidP="009F6AB9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:rsidR="000C4E8B" w:rsidRPr="008F513D" w:rsidRDefault="000C4E8B" w:rsidP="009E3BCB">
      <w:pPr>
        <w:rPr>
          <w:rFonts w:ascii="仿宋" w:eastAsia="仿宋" w:hAnsi="仿宋"/>
          <w:b/>
          <w:sz w:val="32"/>
          <w:szCs w:val="32"/>
        </w:rPr>
      </w:pPr>
    </w:p>
    <w:sectPr w:rsidR="000C4E8B" w:rsidRPr="008F513D" w:rsidSect="004E4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A18" w:rsidRDefault="00A73A18" w:rsidP="005C5BAA">
      <w:r>
        <w:separator/>
      </w:r>
    </w:p>
  </w:endnote>
  <w:endnote w:type="continuationSeparator" w:id="1">
    <w:p w:rsidR="00A73A18" w:rsidRDefault="00A73A18" w:rsidP="005C5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A18" w:rsidRDefault="00A73A18" w:rsidP="005C5BAA">
      <w:r>
        <w:separator/>
      </w:r>
    </w:p>
  </w:footnote>
  <w:footnote w:type="continuationSeparator" w:id="1">
    <w:p w:rsidR="00A73A18" w:rsidRDefault="00A73A18" w:rsidP="005C5B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E8B"/>
    <w:rsid w:val="00015C24"/>
    <w:rsid w:val="000C4E8B"/>
    <w:rsid w:val="00151E55"/>
    <w:rsid w:val="00187543"/>
    <w:rsid w:val="001A5B32"/>
    <w:rsid w:val="001B4499"/>
    <w:rsid w:val="001B5521"/>
    <w:rsid w:val="001C3AF4"/>
    <w:rsid w:val="001D4DDC"/>
    <w:rsid w:val="001E1A9D"/>
    <w:rsid w:val="001F44C3"/>
    <w:rsid w:val="00207343"/>
    <w:rsid w:val="002177FB"/>
    <w:rsid w:val="00225947"/>
    <w:rsid w:val="00225BF6"/>
    <w:rsid w:val="00241E5A"/>
    <w:rsid w:val="00264A9F"/>
    <w:rsid w:val="002D2EF5"/>
    <w:rsid w:val="002E475E"/>
    <w:rsid w:val="002F55C0"/>
    <w:rsid w:val="00302E41"/>
    <w:rsid w:val="00340CFA"/>
    <w:rsid w:val="00392CC4"/>
    <w:rsid w:val="00396C2D"/>
    <w:rsid w:val="003B5727"/>
    <w:rsid w:val="00411F9A"/>
    <w:rsid w:val="00416423"/>
    <w:rsid w:val="004201C6"/>
    <w:rsid w:val="00430F83"/>
    <w:rsid w:val="00465E94"/>
    <w:rsid w:val="00494B9D"/>
    <w:rsid w:val="004D5ACB"/>
    <w:rsid w:val="00500032"/>
    <w:rsid w:val="00524795"/>
    <w:rsid w:val="005A312A"/>
    <w:rsid w:val="005A32D3"/>
    <w:rsid w:val="005C1C14"/>
    <w:rsid w:val="005C35B1"/>
    <w:rsid w:val="005C37FC"/>
    <w:rsid w:val="005C5BAA"/>
    <w:rsid w:val="005E4131"/>
    <w:rsid w:val="00625FA2"/>
    <w:rsid w:val="006E2624"/>
    <w:rsid w:val="006F206A"/>
    <w:rsid w:val="007053F7"/>
    <w:rsid w:val="00720C05"/>
    <w:rsid w:val="00724721"/>
    <w:rsid w:val="00735B48"/>
    <w:rsid w:val="00741B73"/>
    <w:rsid w:val="00750B04"/>
    <w:rsid w:val="0077104F"/>
    <w:rsid w:val="00772E9D"/>
    <w:rsid w:val="007949AB"/>
    <w:rsid w:val="007A15B1"/>
    <w:rsid w:val="007A4E36"/>
    <w:rsid w:val="007E0CDA"/>
    <w:rsid w:val="007F0659"/>
    <w:rsid w:val="008631C2"/>
    <w:rsid w:val="00863B82"/>
    <w:rsid w:val="008A44DE"/>
    <w:rsid w:val="008C54A8"/>
    <w:rsid w:val="008D2D72"/>
    <w:rsid w:val="008F513D"/>
    <w:rsid w:val="009056DC"/>
    <w:rsid w:val="00911BB5"/>
    <w:rsid w:val="00912BD9"/>
    <w:rsid w:val="00914DCF"/>
    <w:rsid w:val="0093727E"/>
    <w:rsid w:val="009B2B9B"/>
    <w:rsid w:val="009B5258"/>
    <w:rsid w:val="009C29C5"/>
    <w:rsid w:val="009E3BCB"/>
    <w:rsid w:val="009F2CCF"/>
    <w:rsid w:val="009F4F7C"/>
    <w:rsid w:val="00A136A9"/>
    <w:rsid w:val="00A14421"/>
    <w:rsid w:val="00A5278D"/>
    <w:rsid w:val="00A73A18"/>
    <w:rsid w:val="00A75450"/>
    <w:rsid w:val="00A9060E"/>
    <w:rsid w:val="00A97418"/>
    <w:rsid w:val="00AC6C39"/>
    <w:rsid w:val="00AE3E7A"/>
    <w:rsid w:val="00AF75B1"/>
    <w:rsid w:val="00B31FCC"/>
    <w:rsid w:val="00B36F71"/>
    <w:rsid w:val="00B478F6"/>
    <w:rsid w:val="00B50CC4"/>
    <w:rsid w:val="00BA5E55"/>
    <w:rsid w:val="00BD5401"/>
    <w:rsid w:val="00BD6F2C"/>
    <w:rsid w:val="00BF2133"/>
    <w:rsid w:val="00C00ED0"/>
    <w:rsid w:val="00C44329"/>
    <w:rsid w:val="00C55233"/>
    <w:rsid w:val="00C76BCD"/>
    <w:rsid w:val="00C952EC"/>
    <w:rsid w:val="00CC5801"/>
    <w:rsid w:val="00CD2220"/>
    <w:rsid w:val="00D30218"/>
    <w:rsid w:val="00D64BEC"/>
    <w:rsid w:val="00D677D2"/>
    <w:rsid w:val="00D70E63"/>
    <w:rsid w:val="00D84160"/>
    <w:rsid w:val="00D90F34"/>
    <w:rsid w:val="00D97277"/>
    <w:rsid w:val="00DC66AB"/>
    <w:rsid w:val="00DD3A20"/>
    <w:rsid w:val="00DE5A11"/>
    <w:rsid w:val="00DE6F9F"/>
    <w:rsid w:val="00E2485F"/>
    <w:rsid w:val="00E919A1"/>
    <w:rsid w:val="00EA37A3"/>
    <w:rsid w:val="00EB0656"/>
    <w:rsid w:val="00EC43AF"/>
    <w:rsid w:val="00EE6163"/>
    <w:rsid w:val="00F03C05"/>
    <w:rsid w:val="00F168B0"/>
    <w:rsid w:val="00F528F3"/>
    <w:rsid w:val="00F620A4"/>
    <w:rsid w:val="00F7774F"/>
    <w:rsid w:val="00FC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C4E8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C4E8B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5C5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5B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5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5BA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A7545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754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279</Words>
  <Characters>1591</Characters>
  <Application>Microsoft Office Word</Application>
  <DocSecurity>0</DocSecurity>
  <Lines>13</Lines>
  <Paragraphs>3</Paragraphs>
  <ScaleCrop>false</ScaleCrop>
  <Company>WwW.YlmF.CoM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王建</cp:lastModifiedBy>
  <cp:revision>17</cp:revision>
  <dcterms:created xsi:type="dcterms:W3CDTF">2015-11-13T03:51:00Z</dcterms:created>
  <dcterms:modified xsi:type="dcterms:W3CDTF">2015-12-01T06:19:00Z</dcterms:modified>
</cp:coreProperties>
</file>