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83" w:rsidRDefault="000D3B12" w:rsidP="000D3B12">
      <w:pPr>
        <w:jc w:val="center"/>
      </w:pPr>
      <w:r>
        <w:rPr>
          <w:rFonts w:ascii="微软雅黑" w:eastAsia="微软雅黑" w:hAnsi="微软雅黑" w:hint="eastAsia"/>
          <w:b/>
          <w:bCs/>
          <w:color w:val="303030"/>
          <w:sz w:val="33"/>
          <w:szCs w:val="33"/>
        </w:rPr>
        <w:t>关于开展2023年西安交通大学专业学位研究生教学案例征集工作的通知</w:t>
      </w:r>
    </w:p>
    <w:p w:rsidR="000D3B12" w:rsidRDefault="000D3B12" w:rsidP="000D3B12">
      <w:pPr>
        <w:jc w:val="center"/>
      </w:pP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各学院（部、中心）：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为加强专业学位研究生案例教学，推动专业学位研究生培养模式改革，强化专业学位研究生实践能力培养，促进教学与实践有机融合，推动我校专业学位教学案例开发与案例教学工作，同时为推荐省级教学案例做好准备，学校决定开展2023年校级专业学位研究生教学案例征集工作。现将有关事项通知如下：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一、征集范围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在校内已培养3届及以上相关专业学位类别内开展案例征集。申报案例以学位点的核心课程为主，</w:t>
      </w: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</w:rPr>
        <w:t>参考</w:t>
      </w:r>
      <w:r w:rsidRPr="000D3B12">
        <w:rPr>
          <w:rStyle w:val="a4"/>
          <w:rFonts w:asciiTheme="minorEastAsia" w:eastAsiaTheme="minorEastAsia" w:hAnsiTheme="minorEastAsia" w:hint="eastAsia"/>
          <w:color w:val="2E2E2E"/>
          <w:sz w:val="28"/>
          <w:szCs w:val="28"/>
        </w:rPr>
        <w:t>“</w:t>
      </w:r>
      <w:hyperlink r:id="rId6" w:history="1">
        <w:r w:rsidRPr="000D3B12">
          <w:rPr>
            <w:rStyle w:val="a5"/>
            <w:rFonts w:asciiTheme="minorEastAsia" w:eastAsiaTheme="minorEastAsia" w:hAnsiTheme="minorEastAsia" w:hint="eastAsia"/>
            <w:sz w:val="28"/>
            <w:szCs w:val="28"/>
            <w:u w:val="none"/>
          </w:rPr>
          <w:t>专业学位研究生核心课程指南</w:t>
        </w:r>
      </w:hyperlink>
      <w:r w:rsidRPr="000D3B12">
        <w:rPr>
          <w:rStyle w:val="a4"/>
          <w:rFonts w:asciiTheme="minorEastAsia" w:eastAsiaTheme="minorEastAsia" w:hAnsiTheme="minorEastAsia" w:hint="eastAsia"/>
          <w:color w:val="2E2E2E"/>
          <w:sz w:val="28"/>
          <w:szCs w:val="28"/>
        </w:rPr>
        <w:t>”</w:t>
      </w: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</w:rPr>
        <w:t>，适度考虑选修课程。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二、案例撰写基本要求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1.案例应依托专业学位类别培养方案设置的课程而进行，规模与内容应能够满足所依托课程的教学需要。案例内容及其案例制作要与课程教学的定位和目标相匹配，注重理论与实践相结合。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2.案例能体现专业学位特点，反映相关行业对专业学位研究生课程教学的需求，对研究生的专业实践具有参考性和启发性，适合在本专业学位课程教学中推广运用。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3.案例内容必须真实，素材应来源于生产建设、研究设计、经营管理、教育教学等实践领域，体现领域内重点问题，在所属行业或工程领域中具有一定的代表性。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lastRenderedPageBreak/>
        <w:t>4.案例注重科学研究与教学相结合、理论与实践相结合，开发基于真实情境、符合案例教学要求、与国际接轨的高质量教学案例。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5.案例负责人应为本单位在职在岗教师，原则上应具有副高级及以上专业技术职称。团队成员中应至少有1名具有丰富工程经验的行业企业领域技术专家或骨干。案例负责人及团队成员须在相应课程的实践领域具有丰富的经验，熟知案例教学基本规范，教学效果良好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6.案例必须是没有正式发表的原创案例。案例开发者拥有绝对的知识产权，入选后愿意向高校免费开放。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三、征集程序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</w:rPr>
        <w:t>1.学院审核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</w:rPr>
        <w:t>各申报人员填写《西安交通大学专业学位研究生教学案例申报书》（附件1），参照案例模板及示例（附件2）严格按照案例编写内容及格式要求（附件3）撰写案例正文和案例使用说明等，向所在学院提出申请。</w:t>
      </w:r>
      <w:r w:rsidRPr="000D3B12">
        <w:rPr>
          <w:rStyle w:val="a4"/>
          <w:rFonts w:asciiTheme="minorEastAsia" w:eastAsiaTheme="minorEastAsia" w:hAnsiTheme="minorEastAsia" w:hint="eastAsia"/>
          <w:color w:val="2E2E2E"/>
          <w:sz w:val="28"/>
          <w:szCs w:val="28"/>
        </w:rPr>
        <w:t>各学院（部、中心）应对教学案例进行意识形态审核，择优推荐。其中</w:t>
      </w:r>
      <w:r w:rsidRPr="000D3B12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，</w:t>
      </w:r>
      <w:r w:rsidRPr="000D3B12">
        <w:rPr>
          <w:rStyle w:val="a4"/>
          <w:rFonts w:asciiTheme="minorEastAsia" w:eastAsiaTheme="minorEastAsia" w:hAnsiTheme="minorEastAsia" w:hint="eastAsia"/>
          <w:color w:val="2E2E2E"/>
          <w:sz w:val="28"/>
          <w:szCs w:val="28"/>
        </w:rPr>
        <w:t>推荐任务数（附件4）根据专业学位规模和类别确定，</w:t>
      </w: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专业学位类别与领域（方向）信息见（附件5）。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</w:rPr>
        <w:t>2.学校评审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</w:rPr>
        <w:t>研究生院组织专家对各项案例进行评审，同时进行排序，确定2023年校级专业学位研究生优秀教学案例，评审结果公布后，学校将根据陕西省教育厅下拨指标和要求进行省级教学案例推荐。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四、材料报送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1.申报材料及汇总表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D21EDC">
        <w:rPr>
          <w:rFonts w:asciiTheme="minorEastAsia" w:eastAsiaTheme="minorEastAsia" w:hAnsiTheme="minorEastAsia" w:hint="eastAsia"/>
          <w:color w:val="333333"/>
          <w:sz w:val="28"/>
          <w:szCs w:val="28"/>
          <w:highlight w:val="yellow"/>
          <w:shd w:val="clear" w:color="auto" w:fill="FFFFFF"/>
        </w:rPr>
        <w:lastRenderedPageBreak/>
        <w:t>《西安交通大学专业学位研究生教学案例申报书》、案例，以及与案例教学相关的图片、课件、视频等资料；</w:t>
      </w:r>
      <w:r w:rsidRPr="00D21EDC">
        <w:rPr>
          <w:rFonts w:asciiTheme="minorEastAsia" w:eastAsiaTheme="minorEastAsia" w:hAnsiTheme="minorEastAsia" w:hint="eastAsia"/>
          <w:color w:val="2E2E2E"/>
          <w:sz w:val="28"/>
          <w:szCs w:val="28"/>
          <w:highlight w:val="yellow"/>
          <w:shd w:val="clear" w:color="auto" w:fill="FFFFFF"/>
        </w:rPr>
        <w:t>《西安交通大学专业学位研究生教学案例推荐汇总表》</w:t>
      </w:r>
      <w:r w:rsidRPr="00D21EDC">
        <w:rPr>
          <w:rFonts w:asciiTheme="minorEastAsia" w:eastAsiaTheme="minorEastAsia" w:hAnsiTheme="minorEastAsia" w:hint="eastAsia"/>
          <w:color w:val="333333"/>
          <w:sz w:val="28"/>
          <w:szCs w:val="28"/>
          <w:highlight w:val="yellow"/>
          <w:shd w:val="clear" w:color="auto" w:fill="FFFFFF"/>
        </w:rPr>
        <w:t>（附件6）。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2.报送方式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纸质材料由学院统一汇总提交至研究生院培养办公室涵英楼5-3049。电子版发送至邮箱</w:t>
      </w:r>
      <w:bookmarkStart w:id="0" w:name="_GoBack"/>
      <w:bookmarkEnd w:id="0"/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，</w:t>
      </w: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  <w:shd w:val="clear" w:color="auto" w:fill="FFFFFF"/>
        </w:rPr>
        <w:t>主题注明“学院（部、中心）+专业学位类别名称+校级专业学位研究生教学案例申报”。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3.报送时间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D21EDC">
        <w:rPr>
          <w:rFonts w:asciiTheme="minorEastAsia" w:eastAsiaTheme="minorEastAsia" w:hAnsiTheme="minorEastAsia" w:hint="eastAsia"/>
          <w:color w:val="333333"/>
          <w:sz w:val="28"/>
          <w:szCs w:val="28"/>
          <w:highlight w:val="yellow"/>
          <w:shd w:val="clear" w:color="auto" w:fill="FFFFFF"/>
        </w:rPr>
        <w:t>报送截止时间为2023年12月15日，逾期不予受理。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联系人：马老师、潘老师 电话：88965737</w:t>
      </w:r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邮 箱：</w:t>
      </w:r>
      <w:hyperlink r:id="rId7" w:history="1">
        <w:r w:rsidRPr="000D3B12">
          <w:rPr>
            <w:rStyle w:val="a5"/>
            <w:rFonts w:asciiTheme="minorEastAsia" w:eastAsiaTheme="minorEastAsia" w:hAnsiTheme="minorEastAsia" w:hint="eastAsia"/>
            <w:color w:val="333333"/>
            <w:sz w:val="28"/>
            <w:szCs w:val="28"/>
            <w:u w:val="none"/>
            <w:shd w:val="clear" w:color="auto" w:fill="FFFFFF"/>
          </w:rPr>
          <w:t>zyxw@xjtu.edu.cn</w:t>
        </w:r>
      </w:hyperlink>
    </w:p>
    <w:p w:rsidR="000D3B12" w:rsidRPr="000D3B12" w:rsidRDefault="000D3B12" w:rsidP="000D3B12">
      <w:pPr>
        <w:pStyle w:val="a3"/>
        <w:shd w:val="clear" w:color="auto" w:fill="FFFFFF"/>
        <w:spacing w:before="0" w:beforeAutospacing="0" w:after="0" w:afterAutospacing="0" w:line="315" w:lineRule="atLeast"/>
        <w:ind w:firstLine="645"/>
        <w:jc w:val="both"/>
        <w:rPr>
          <w:rFonts w:asciiTheme="minorEastAsia" w:eastAsiaTheme="minorEastAsia" w:hAnsiTheme="minorEastAsia"/>
          <w:color w:val="2E2E2E"/>
          <w:sz w:val="28"/>
          <w:szCs w:val="28"/>
        </w:rPr>
      </w:pP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80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附件：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1.西安交通大学专业学位研究生教学案例申报书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2.案例参考模板及示例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3.案例编写内容及格式要求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4.各学院（部、中心）专业类别案例申报数量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5.专业学位类别和领域（方向）信息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6.西安交通大学专业学位研究生教学案例推荐汇总表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80"/>
        <w:rPr>
          <w:rFonts w:asciiTheme="minorEastAsia" w:eastAsiaTheme="minorEastAsia" w:hAnsiTheme="minorEastAsia"/>
          <w:color w:val="2E2E2E"/>
          <w:sz w:val="28"/>
          <w:szCs w:val="28"/>
        </w:rPr>
      </w:pP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jc w:val="right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研究生院</w:t>
      </w:r>
    </w:p>
    <w:p w:rsidR="000D3B12" w:rsidRPr="000D3B12" w:rsidRDefault="000D3B12" w:rsidP="000D3B12">
      <w:pPr>
        <w:pStyle w:val="a3"/>
        <w:spacing w:before="0" w:beforeAutospacing="0" w:after="0" w:afterAutospacing="0" w:line="360" w:lineRule="atLeast"/>
        <w:ind w:firstLine="420"/>
        <w:jc w:val="right"/>
        <w:rPr>
          <w:rFonts w:asciiTheme="minorEastAsia" w:eastAsiaTheme="minorEastAsia" w:hAnsiTheme="minorEastAsia"/>
          <w:color w:val="2E2E2E"/>
          <w:sz w:val="28"/>
          <w:szCs w:val="28"/>
        </w:rPr>
      </w:pPr>
      <w:r w:rsidRPr="000D3B12">
        <w:rPr>
          <w:rFonts w:asciiTheme="minorEastAsia" w:eastAsiaTheme="minorEastAsia" w:hAnsiTheme="minorEastAsia" w:hint="eastAsia"/>
          <w:color w:val="2E2E2E"/>
          <w:sz w:val="28"/>
          <w:szCs w:val="28"/>
        </w:rPr>
        <w:t>2023年12月1日</w:t>
      </w:r>
    </w:p>
    <w:p w:rsidR="000D3B12" w:rsidRPr="000D3B12" w:rsidRDefault="000D3B12">
      <w:pPr>
        <w:jc w:val="center"/>
        <w:rPr>
          <w:rFonts w:asciiTheme="minorEastAsia" w:hAnsiTheme="minorEastAsia"/>
          <w:sz w:val="28"/>
          <w:szCs w:val="28"/>
        </w:rPr>
      </w:pPr>
    </w:p>
    <w:sectPr w:rsidR="000D3B12" w:rsidRPr="000D3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A8" w:rsidRDefault="00E802A8" w:rsidP="00D21EDC">
      <w:r>
        <w:separator/>
      </w:r>
    </w:p>
  </w:endnote>
  <w:endnote w:type="continuationSeparator" w:id="0">
    <w:p w:rsidR="00E802A8" w:rsidRDefault="00E802A8" w:rsidP="00D2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A8" w:rsidRDefault="00E802A8" w:rsidP="00D21EDC">
      <w:r>
        <w:separator/>
      </w:r>
    </w:p>
  </w:footnote>
  <w:footnote w:type="continuationSeparator" w:id="0">
    <w:p w:rsidR="00E802A8" w:rsidRDefault="00E802A8" w:rsidP="00D2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82"/>
    <w:rsid w:val="000D3B12"/>
    <w:rsid w:val="00461E82"/>
    <w:rsid w:val="00966883"/>
    <w:rsid w:val="00D21EDC"/>
    <w:rsid w:val="00E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58192B-3083-4DAD-A73D-5285D523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3B12"/>
    <w:rPr>
      <w:b/>
      <w:bCs/>
    </w:rPr>
  </w:style>
  <w:style w:type="character" w:styleId="a5">
    <w:name w:val="Hyperlink"/>
    <w:basedOn w:val="a0"/>
    <w:uiPriority w:val="99"/>
    <w:semiHidden/>
    <w:unhideWhenUsed/>
    <w:rsid w:val="000D3B1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21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21ED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21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21E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yxw@xjt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s.xjtu.edu.cn/info/1146/996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> 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2023-12-01T06:28:00Z</dcterms:created>
  <dcterms:modified xsi:type="dcterms:W3CDTF">2023-12-01T06:48:00Z</dcterms:modified>
</cp:coreProperties>
</file>