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01" w:rsidRPr="00F17CFC" w:rsidRDefault="00C34661">
      <w:pPr>
        <w:rPr>
          <w:rFonts w:ascii="仿宋" w:eastAsia="仿宋" w:hAnsi="仿宋" w:cs="黑体"/>
          <w:b/>
          <w:bCs/>
          <w:sz w:val="28"/>
          <w:szCs w:val="28"/>
        </w:rPr>
      </w:pPr>
      <w:r w:rsidRPr="00F17CFC">
        <w:rPr>
          <w:rFonts w:ascii="仿宋" w:eastAsia="仿宋" w:hAnsi="仿宋" w:cs="黑体" w:hint="eastAsia"/>
          <w:b/>
          <w:bCs/>
          <w:sz w:val="28"/>
          <w:szCs w:val="28"/>
        </w:rPr>
        <w:t>附件4</w:t>
      </w:r>
    </w:p>
    <w:p w:rsidR="00B67F01" w:rsidRPr="00F17CFC" w:rsidRDefault="00B67F01">
      <w:pPr>
        <w:jc w:val="center"/>
        <w:rPr>
          <w:rFonts w:ascii="仿宋" w:eastAsia="仿宋" w:hAnsi="仿宋" w:cs="宋体"/>
          <w:b/>
          <w:bCs/>
          <w:sz w:val="28"/>
          <w:szCs w:val="28"/>
        </w:rPr>
      </w:pPr>
    </w:p>
    <w:p w:rsidR="00B67F01" w:rsidRPr="00F17CFC" w:rsidRDefault="00B67F01">
      <w:pPr>
        <w:jc w:val="center"/>
        <w:rPr>
          <w:rFonts w:ascii="仿宋" w:eastAsia="仿宋" w:hAnsi="仿宋" w:cs="宋体"/>
          <w:b/>
          <w:bCs/>
          <w:sz w:val="28"/>
          <w:szCs w:val="28"/>
        </w:rPr>
      </w:pPr>
    </w:p>
    <w:p w:rsidR="00B67F01" w:rsidRPr="00F17CFC" w:rsidRDefault="00B67F01">
      <w:pPr>
        <w:jc w:val="center"/>
        <w:rPr>
          <w:rFonts w:ascii="仿宋" w:eastAsia="仿宋" w:hAnsi="仿宋" w:cs="宋体"/>
          <w:b/>
          <w:bCs/>
          <w:sz w:val="28"/>
          <w:szCs w:val="28"/>
        </w:rPr>
      </w:pPr>
    </w:p>
    <w:p w:rsidR="00B67F01" w:rsidRPr="00DE7BA8" w:rsidRDefault="00C34661">
      <w:pPr>
        <w:jc w:val="center"/>
        <w:rPr>
          <w:rFonts w:asciiTheme="minorEastAsia" w:hAnsiTheme="minorEastAsia" w:cs="宋体"/>
          <w:b/>
          <w:bCs/>
          <w:sz w:val="52"/>
          <w:szCs w:val="52"/>
        </w:rPr>
      </w:pPr>
      <w:r w:rsidRPr="00DE7BA8">
        <w:rPr>
          <w:rFonts w:asciiTheme="minorEastAsia" w:hAnsiTheme="minorEastAsia" w:cs="宋体" w:hint="eastAsia"/>
          <w:b/>
          <w:bCs/>
          <w:sz w:val="52"/>
          <w:szCs w:val="52"/>
        </w:rPr>
        <w:t>陕西省限制类医疗技术临床应用</w:t>
      </w:r>
    </w:p>
    <w:p w:rsidR="00B67F01" w:rsidRPr="00DE7BA8" w:rsidRDefault="00C34661">
      <w:pPr>
        <w:jc w:val="center"/>
        <w:rPr>
          <w:rFonts w:asciiTheme="minorEastAsia" w:hAnsiTheme="minorEastAsia" w:cs="宋体"/>
          <w:b/>
          <w:bCs/>
          <w:sz w:val="52"/>
          <w:szCs w:val="52"/>
        </w:rPr>
      </w:pPr>
      <w:r w:rsidRPr="00DE7BA8">
        <w:rPr>
          <w:rFonts w:asciiTheme="minorEastAsia" w:hAnsiTheme="minorEastAsia" w:cs="宋体" w:hint="eastAsia"/>
          <w:b/>
          <w:bCs/>
          <w:sz w:val="52"/>
          <w:szCs w:val="52"/>
        </w:rPr>
        <w:t>规范化培训基地培训方案</w:t>
      </w:r>
    </w:p>
    <w:p w:rsidR="00B67F01" w:rsidRPr="00DE7BA8" w:rsidRDefault="00B67F01">
      <w:pPr>
        <w:jc w:val="center"/>
        <w:rPr>
          <w:rFonts w:ascii="仿宋" w:eastAsia="仿宋" w:hAnsi="仿宋" w:cs="宋体"/>
          <w:b/>
          <w:bCs/>
          <w:sz w:val="48"/>
          <w:szCs w:val="48"/>
        </w:rPr>
      </w:pPr>
    </w:p>
    <w:p w:rsidR="00B67F01" w:rsidRPr="00DE7BA8" w:rsidRDefault="00B67F01">
      <w:pPr>
        <w:jc w:val="center"/>
        <w:rPr>
          <w:rFonts w:ascii="仿宋" w:eastAsia="仿宋" w:hAnsi="仿宋" w:cs="宋体"/>
          <w:b/>
          <w:bCs/>
          <w:sz w:val="48"/>
          <w:szCs w:val="48"/>
        </w:rPr>
      </w:pPr>
    </w:p>
    <w:p w:rsidR="00B67F01" w:rsidRPr="00F17CFC" w:rsidRDefault="00B67F01">
      <w:pPr>
        <w:jc w:val="center"/>
        <w:rPr>
          <w:rFonts w:ascii="仿宋" w:eastAsia="仿宋" w:hAnsi="仿宋" w:cs="宋体"/>
          <w:b/>
          <w:bCs/>
          <w:sz w:val="28"/>
          <w:szCs w:val="28"/>
        </w:rPr>
      </w:pPr>
    </w:p>
    <w:p w:rsidR="00B67F01" w:rsidRPr="00F17CFC" w:rsidRDefault="00B67F01">
      <w:pPr>
        <w:jc w:val="center"/>
        <w:rPr>
          <w:rFonts w:ascii="仿宋" w:eastAsia="仿宋" w:hAnsi="仿宋" w:cs="宋体"/>
          <w:b/>
          <w:bCs/>
          <w:sz w:val="28"/>
          <w:szCs w:val="28"/>
        </w:rPr>
      </w:pPr>
    </w:p>
    <w:p w:rsidR="00B67F01" w:rsidRPr="00F17CFC" w:rsidRDefault="00B67F01">
      <w:pPr>
        <w:jc w:val="center"/>
        <w:rPr>
          <w:rFonts w:ascii="仿宋" w:eastAsia="仿宋" w:hAnsi="仿宋" w:cs="宋体"/>
          <w:b/>
          <w:bCs/>
          <w:sz w:val="28"/>
          <w:szCs w:val="28"/>
        </w:rPr>
      </w:pPr>
    </w:p>
    <w:p w:rsidR="00B67F01" w:rsidRPr="00F17CFC" w:rsidRDefault="00B67F01">
      <w:pPr>
        <w:jc w:val="center"/>
        <w:rPr>
          <w:rFonts w:ascii="仿宋" w:eastAsia="仿宋" w:hAnsi="仿宋" w:cs="宋体"/>
          <w:b/>
          <w:bCs/>
          <w:sz w:val="28"/>
          <w:szCs w:val="28"/>
        </w:rPr>
      </w:pPr>
    </w:p>
    <w:p w:rsidR="00B67F01" w:rsidRPr="00F17CFC" w:rsidRDefault="00B67F01">
      <w:pPr>
        <w:jc w:val="center"/>
        <w:rPr>
          <w:rFonts w:ascii="仿宋" w:eastAsia="仿宋" w:hAnsi="仿宋" w:cs="宋体"/>
          <w:b/>
          <w:bCs/>
          <w:sz w:val="28"/>
          <w:szCs w:val="28"/>
        </w:rPr>
      </w:pPr>
    </w:p>
    <w:p w:rsidR="00F17CFC" w:rsidRPr="006A4B09" w:rsidRDefault="00F17CFC" w:rsidP="00F17CFC">
      <w:pPr>
        <w:spacing w:line="360" w:lineRule="auto"/>
        <w:jc w:val="center"/>
        <w:rPr>
          <w:rFonts w:asciiTheme="minorEastAsia" w:hAnsiTheme="minorEastAsia" w:cs="宋体"/>
          <w:b/>
          <w:bCs/>
          <w:sz w:val="36"/>
          <w:szCs w:val="36"/>
          <w:u w:val="single"/>
        </w:rPr>
      </w:pPr>
      <w:r w:rsidRPr="006A4B09">
        <w:rPr>
          <w:rFonts w:asciiTheme="minorEastAsia" w:hAnsiTheme="minorEastAsia" w:cs="宋体" w:hint="eastAsia"/>
          <w:b/>
          <w:bCs/>
          <w:sz w:val="36"/>
          <w:szCs w:val="36"/>
        </w:rPr>
        <w:t>医疗机构：</w:t>
      </w:r>
      <w:r w:rsidRPr="006A4B09">
        <w:rPr>
          <w:rFonts w:asciiTheme="minorEastAsia" w:hAnsiTheme="minorEastAsia" w:cs="宋体" w:hint="eastAsia"/>
          <w:b/>
          <w:bCs/>
          <w:sz w:val="36"/>
          <w:szCs w:val="36"/>
          <w:u w:val="single"/>
        </w:rPr>
        <w:t>西安交通大学第二附属医院</w:t>
      </w:r>
    </w:p>
    <w:p w:rsidR="00F17CFC" w:rsidRPr="006A4B09" w:rsidRDefault="00F17CFC" w:rsidP="00F17CFC">
      <w:pPr>
        <w:spacing w:line="360" w:lineRule="auto"/>
        <w:ind w:firstLineChars="300" w:firstLine="1084"/>
        <w:rPr>
          <w:rFonts w:asciiTheme="minorEastAsia" w:hAnsiTheme="minorEastAsia" w:cs="宋体"/>
          <w:b/>
          <w:bCs/>
          <w:sz w:val="36"/>
          <w:szCs w:val="36"/>
          <w:u w:val="single"/>
        </w:rPr>
      </w:pPr>
      <w:r w:rsidRPr="006A4B09">
        <w:rPr>
          <w:rFonts w:asciiTheme="minorEastAsia" w:hAnsiTheme="minorEastAsia" w:cs="宋体" w:hint="eastAsia"/>
          <w:b/>
          <w:bCs/>
          <w:sz w:val="36"/>
          <w:szCs w:val="36"/>
        </w:rPr>
        <w:t>培训技术类别：</w:t>
      </w:r>
      <w:r w:rsidRPr="006A4B09">
        <w:rPr>
          <w:rFonts w:asciiTheme="minorEastAsia" w:hAnsiTheme="minorEastAsia" w:cs="宋体" w:hint="eastAsia"/>
          <w:b/>
          <w:bCs/>
          <w:sz w:val="36"/>
          <w:szCs w:val="36"/>
          <w:u w:val="single"/>
        </w:rPr>
        <w:t>省级/国家级___</w:t>
      </w:r>
    </w:p>
    <w:p w:rsidR="00F17CFC" w:rsidRPr="006A4B09" w:rsidRDefault="00F17CFC" w:rsidP="00F17CFC">
      <w:pPr>
        <w:spacing w:line="360" w:lineRule="auto"/>
        <w:ind w:firstLineChars="300" w:firstLine="1084"/>
        <w:rPr>
          <w:rFonts w:asciiTheme="minorEastAsia" w:hAnsiTheme="minorEastAsia" w:cs="宋体"/>
          <w:b/>
          <w:bCs/>
          <w:sz w:val="36"/>
          <w:szCs w:val="36"/>
        </w:rPr>
      </w:pPr>
      <w:r w:rsidRPr="006A4B09">
        <w:rPr>
          <w:rFonts w:asciiTheme="minorEastAsia" w:hAnsiTheme="minorEastAsia" w:cs="宋体" w:hint="eastAsia"/>
          <w:b/>
          <w:bCs/>
          <w:sz w:val="36"/>
          <w:szCs w:val="36"/>
        </w:rPr>
        <w:t>培训技术名称：______________</w:t>
      </w:r>
    </w:p>
    <w:p w:rsidR="00F17CFC" w:rsidRPr="00F17CFC" w:rsidRDefault="00F17CFC" w:rsidP="00F17CFC">
      <w:pPr>
        <w:spacing w:line="360" w:lineRule="auto"/>
        <w:ind w:firstLineChars="300" w:firstLine="843"/>
        <w:rPr>
          <w:rFonts w:ascii="仿宋" w:eastAsia="仿宋" w:hAnsi="仿宋" w:cs="宋体"/>
          <w:b/>
          <w:bCs/>
          <w:sz w:val="28"/>
          <w:szCs w:val="28"/>
        </w:rPr>
      </w:pPr>
    </w:p>
    <w:p w:rsidR="00B67F01" w:rsidRPr="00F17CFC" w:rsidRDefault="00B67F01">
      <w:pPr>
        <w:jc w:val="center"/>
        <w:rPr>
          <w:rFonts w:ascii="仿宋" w:eastAsia="仿宋" w:hAnsi="仿宋" w:cs="宋体"/>
          <w:b/>
          <w:bCs/>
          <w:sz w:val="28"/>
          <w:szCs w:val="28"/>
        </w:rPr>
      </w:pPr>
    </w:p>
    <w:p w:rsidR="00B67F01" w:rsidRPr="00F17CFC" w:rsidRDefault="00B67F01">
      <w:pPr>
        <w:jc w:val="center"/>
        <w:rPr>
          <w:rFonts w:ascii="仿宋" w:eastAsia="仿宋" w:hAnsi="仿宋" w:cs="宋体"/>
          <w:b/>
          <w:bCs/>
          <w:sz w:val="28"/>
          <w:szCs w:val="28"/>
        </w:rPr>
      </w:pPr>
    </w:p>
    <w:p w:rsidR="00B67F01" w:rsidRPr="00F17CFC" w:rsidRDefault="00B67F01">
      <w:pPr>
        <w:rPr>
          <w:rFonts w:ascii="仿宋" w:eastAsia="仿宋" w:hAnsi="仿宋"/>
          <w:sz w:val="28"/>
          <w:szCs w:val="28"/>
        </w:rPr>
      </w:pPr>
    </w:p>
    <w:p w:rsidR="00B67F01" w:rsidRPr="00F17CFC" w:rsidRDefault="00B67F01">
      <w:pPr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p w:rsidR="00B67F01" w:rsidRPr="00F17CFC" w:rsidRDefault="00C34661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28"/>
        </w:rPr>
      </w:pPr>
      <w:r w:rsidRPr="00F17CFC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培训方案</w:t>
      </w:r>
    </w:p>
    <w:p w:rsidR="00B67F01" w:rsidRPr="00F17CFC" w:rsidRDefault="00C34661">
      <w:pPr>
        <w:rPr>
          <w:rFonts w:ascii="楷体" w:eastAsia="楷体" w:hAnsi="楷体" w:cs="仿宋"/>
          <w:sz w:val="24"/>
          <w:szCs w:val="28"/>
        </w:rPr>
      </w:pPr>
      <w:r w:rsidRPr="00F17CFC">
        <w:rPr>
          <w:rFonts w:ascii="楷体" w:eastAsia="楷体" w:hAnsi="楷体" w:cs="仿宋" w:hint="eastAsia"/>
          <w:sz w:val="24"/>
          <w:szCs w:val="28"/>
        </w:rPr>
        <w:t>（培训基地按照标准和要求制定培训大纲、培训方案和计划，培训时限要符合相关技术管理规范要求。）</w:t>
      </w:r>
    </w:p>
    <w:p w:rsidR="00B67F01" w:rsidRPr="00F17CFC" w:rsidRDefault="00B67F01">
      <w:pPr>
        <w:rPr>
          <w:rFonts w:ascii="仿宋" w:eastAsia="仿宋" w:hAnsi="仿宋" w:cs="仿宋"/>
          <w:sz w:val="28"/>
          <w:szCs w:val="28"/>
        </w:rPr>
      </w:pPr>
    </w:p>
    <w:p w:rsidR="00B67F01" w:rsidRPr="00F17CFC" w:rsidRDefault="00B67F01">
      <w:pPr>
        <w:rPr>
          <w:rFonts w:ascii="仿宋" w:eastAsia="仿宋" w:hAnsi="仿宋" w:cs="仿宋"/>
          <w:sz w:val="28"/>
          <w:szCs w:val="28"/>
        </w:rPr>
      </w:pPr>
    </w:p>
    <w:p w:rsidR="00B67F01" w:rsidRPr="00F17CFC" w:rsidRDefault="00B67F01">
      <w:pPr>
        <w:rPr>
          <w:rFonts w:ascii="仿宋" w:eastAsia="仿宋" w:hAnsi="仿宋" w:cs="仿宋"/>
          <w:sz w:val="28"/>
          <w:szCs w:val="28"/>
        </w:rPr>
      </w:pPr>
    </w:p>
    <w:p w:rsidR="00B67F01" w:rsidRPr="00F17CFC" w:rsidRDefault="00B67F01">
      <w:pPr>
        <w:rPr>
          <w:rFonts w:ascii="仿宋" w:eastAsia="仿宋" w:hAnsi="仿宋" w:cs="仿宋"/>
          <w:sz w:val="28"/>
          <w:szCs w:val="28"/>
        </w:rPr>
      </w:pPr>
    </w:p>
    <w:p w:rsidR="00B67F01" w:rsidRPr="00F17CFC" w:rsidRDefault="00B67F01">
      <w:pPr>
        <w:rPr>
          <w:rFonts w:ascii="仿宋" w:eastAsia="仿宋" w:hAnsi="仿宋" w:cs="仿宋"/>
          <w:sz w:val="28"/>
          <w:szCs w:val="28"/>
        </w:rPr>
      </w:pPr>
    </w:p>
    <w:p w:rsidR="00B67F01" w:rsidRPr="00F17CFC" w:rsidRDefault="00C34661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28"/>
        </w:rPr>
      </w:pPr>
      <w:r w:rsidRPr="00F17CFC">
        <w:rPr>
          <w:rFonts w:ascii="仿宋" w:eastAsia="仿宋" w:hAnsi="仿宋" w:cs="仿宋" w:hint="eastAsia"/>
          <w:b/>
          <w:bCs/>
          <w:sz w:val="28"/>
          <w:szCs w:val="28"/>
        </w:rPr>
        <w:t>培训师资及管理制度</w:t>
      </w:r>
    </w:p>
    <w:p w:rsidR="00B67F01" w:rsidRPr="00F17CFC" w:rsidRDefault="00C34661">
      <w:pPr>
        <w:rPr>
          <w:rFonts w:ascii="楷体" w:eastAsia="楷体" w:hAnsi="楷体" w:cs="仿宋"/>
          <w:sz w:val="24"/>
          <w:szCs w:val="28"/>
        </w:rPr>
      </w:pPr>
      <w:r w:rsidRPr="00F17CFC">
        <w:rPr>
          <w:rFonts w:ascii="楷体" w:eastAsia="楷体" w:hAnsi="楷体" w:cs="仿宋" w:hint="eastAsia"/>
          <w:sz w:val="24"/>
          <w:szCs w:val="28"/>
        </w:rPr>
        <w:t>（培训基地应建立健全规章制度及流程，明确岗位职责和管理要求，加强对培训导师的管理。）</w:t>
      </w:r>
    </w:p>
    <w:p w:rsidR="00B67F01" w:rsidRPr="00F17CFC" w:rsidRDefault="00B67F01">
      <w:pPr>
        <w:rPr>
          <w:rFonts w:ascii="仿宋" w:eastAsia="仿宋" w:hAnsi="仿宋" w:cs="仿宋"/>
          <w:sz w:val="28"/>
          <w:szCs w:val="28"/>
        </w:rPr>
      </w:pPr>
    </w:p>
    <w:p w:rsidR="00B67F01" w:rsidRPr="00F17CFC" w:rsidRDefault="00B67F01">
      <w:pPr>
        <w:rPr>
          <w:rFonts w:ascii="仿宋" w:eastAsia="仿宋" w:hAnsi="仿宋" w:cs="仿宋"/>
          <w:sz w:val="28"/>
          <w:szCs w:val="28"/>
        </w:rPr>
      </w:pPr>
    </w:p>
    <w:p w:rsidR="00B67F01" w:rsidRPr="00F17CFC" w:rsidRDefault="00B67F01">
      <w:pPr>
        <w:rPr>
          <w:rFonts w:ascii="仿宋" w:eastAsia="仿宋" w:hAnsi="仿宋" w:cs="仿宋"/>
          <w:sz w:val="28"/>
          <w:szCs w:val="28"/>
        </w:rPr>
      </w:pPr>
    </w:p>
    <w:p w:rsidR="00B67F01" w:rsidRPr="00F17CFC" w:rsidRDefault="00B67F01">
      <w:pPr>
        <w:rPr>
          <w:rFonts w:ascii="仿宋" w:eastAsia="仿宋" w:hAnsi="仿宋" w:cs="仿宋"/>
          <w:sz w:val="28"/>
          <w:szCs w:val="28"/>
        </w:rPr>
      </w:pPr>
    </w:p>
    <w:p w:rsidR="00B67F01" w:rsidRPr="00F17CFC" w:rsidRDefault="00B67F01">
      <w:pPr>
        <w:rPr>
          <w:rFonts w:ascii="仿宋" w:eastAsia="仿宋" w:hAnsi="仿宋" w:cs="仿宋"/>
          <w:sz w:val="28"/>
          <w:szCs w:val="28"/>
        </w:rPr>
      </w:pPr>
    </w:p>
    <w:p w:rsidR="00B67F01" w:rsidRPr="00F17CFC" w:rsidRDefault="00C34661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28"/>
        </w:rPr>
      </w:pPr>
      <w:r w:rsidRPr="00F17CFC">
        <w:rPr>
          <w:rFonts w:ascii="仿宋" w:eastAsia="仿宋" w:hAnsi="仿宋" w:cs="仿宋" w:hint="eastAsia"/>
          <w:b/>
          <w:bCs/>
          <w:sz w:val="28"/>
          <w:szCs w:val="28"/>
        </w:rPr>
        <w:t>课程设置</w:t>
      </w:r>
    </w:p>
    <w:p w:rsidR="00B67F01" w:rsidRPr="00F17CFC" w:rsidRDefault="00C34661">
      <w:pPr>
        <w:rPr>
          <w:rFonts w:ascii="楷体" w:eastAsia="楷体" w:hAnsi="楷体" w:cs="仿宋"/>
          <w:sz w:val="24"/>
          <w:szCs w:val="28"/>
        </w:rPr>
      </w:pPr>
      <w:r w:rsidRPr="00F17CFC">
        <w:rPr>
          <w:rFonts w:ascii="楷体" w:eastAsia="楷体" w:hAnsi="楷体" w:cs="仿宋" w:hint="eastAsia"/>
          <w:sz w:val="24"/>
          <w:szCs w:val="28"/>
        </w:rPr>
        <w:t>（根据具体限制类技术，可在课程设置中包括相关法律法规及规范要求、理论知识、临床实践技能培训等。）</w:t>
      </w:r>
    </w:p>
    <w:p w:rsidR="00B67F01" w:rsidRPr="00F17CFC" w:rsidRDefault="00B67F01">
      <w:pPr>
        <w:rPr>
          <w:rFonts w:ascii="仿宋" w:eastAsia="仿宋" w:hAnsi="仿宋" w:cs="仿宋"/>
          <w:sz w:val="28"/>
          <w:szCs w:val="28"/>
        </w:rPr>
      </w:pPr>
    </w:p>
    <w:p w:rsidR="00B67F01" w:rsidRPr="00F17CFC" w:rsidRDefault="00B67F01">
      <w:pPr>
        <w:rPr>
          <w:rFonts w:ascii="仿宋" w:eastAsia="仿宋" w:hAnsi="仿宋" w:cs="仿宋"/>
          <w:sz w:val="28"/>
          <w:szCs w:val="28"/>
        </w:rPr>
      </w:pPr>
    </w:p>
    <w:p w:rsidR="00B67F01" w:rsidRPr="00F17CFC" w:rsidRDefault="00B67F01">
      <w:pPr>
        <w:rPr>
          <w:rFonts w:ascii="仿宋" w:eastAsia="仿宋" w:hAnsi="仿宋" w:cs="仿宋"/>
          <w:sz w:val="28"/>
          <w:szCs w:val="28"/>
        </w:rPr>
      </w:pPr>
    </w:p>
    <w:p w:rsidR="00B67F01" w:rsidRPr="00F17CFC" w:rsidRDefault="00B67F01">
      <w:pPr>
        <w:rPr>
          <w:rFonts w:ascii="仿宋" w:eastAsia="仿宋" w:hAnsi="仿宋" w:cs="仿宋"/>
          <w:sz w:val="28"/>
          <w:szCs w:val="28"/>
        </w:rPr>
      </w:pPr>
    </w:p>
    <w:p w:rsidR="00B67F01" w:rsidRPr="00F17CFC" w:rsidRDefault="00B67F01">
      <w:pPr>
        <w:rPr>
          <w:rFonts w:ascii="仿宋" w:eastAsia="仿宋" w:hAnsi="仿宋" w:cs="仿宋"/>
          <w:sz w:val="28"/>
          <w:szCs w:val="28"/>
        </w:rPr>
      </w:pPr>
    </w:p>
    <w:p w:rsidR="00B67F01" w:rsidRPr="00F17CFC" w:rsidRDefault="00C34661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28"/>
        </w:rPr>
      </w:pPr>
      <w:r w:rsidRPr="00F17CFC">
        <w:rPr>
          <w:rFonts w:ascii="仿宋" w:eastAsia="仿宋" w:hAnsi="仿宋" w:cs="仿宋" w:hint="eastAsia"/>
          <w:b/>
          <w:bCs/>
          <w:sz w:val="28"/>
          <w:szCs w:val="28"/>
        </w:rPr>
        <w:t>考核方案</w:t>
      </w:r>
    </w:p>
    <w:p w:rsidR="00B67F01" w:rsidRPr="00F17CFC" w:rsidRDefault="00C34661">
      <w:pPr>
        <w:rPr>
          <w:rFonts w:ascii="楷体" w:eastAsia="楷体" w:hAnsi="楷体" w:cs="仿宋"/>
          <w:sz w:val="24"/>
          <w:szCs w:val="28"/>
        </w:rPr>
      </w:pPr>
      <w:r w:rsidRPr="00F17CFC">
        <w:rPr>
          <w:rFonts w:ascii="楷体" w:eastAsia="楷体" w:hAnsi="楷体" w:cs="仿宋" w:hint="eastAsia"/>
          <w:sz w:val="24"/>
          <w:szCs w:val="28"/>
        </w:rPr>
        <w:lastRenderedPageBreak/>
        <w:t>（考核方案应包括过程考核和结业考核。过程考核是结业考核的必备条件；结业考核包括理论考核和临床实践能力考核。考核应当由所在培训基地组织实施，考核结果应妥善保存，随时接受省级相关专业医疗质量控制中心的监督管理。）</w:t>
      </w:r>
    </w:p>
    <w:p w:rsidR="00B67F01" w:rsidRPr="00F17CFC" w:rsidRDefault="00B67F01">
      <w:pPr>
        <w:rPr>
          <w:rFonts w:ascii="仿宋" w:eastAsia="仿宋" w:hAnsi="仿宋"/>
          <w:sz w:val="28"/>
          <w:szCs w:val="28"/>
        </w:rPr>
      </w:pPr>
    </w:p>
    <w:p w:rsidR="00B67F01" w:rsidRPr="00F17CFC" w:rsidRDefault="00B67F01">
      <w:pPr>
        <w:rPr>
          <w:rFonts w:ascii="仿宋" w:eastAsia="仿宋" w:hAnsi="仿宋"/>
          <w:sz w:val="28"/>
          <w:szCs w:val="28"/>
        </w:rPr>
      </w:pPr>
    </w:p>
    <w:sectPr w:rsidR="00B67F01" w:rsidRPr="00F17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873" w:rsidRDefault="002F3873" w:rsidP="00F17CFC">
      <w:r>
        <w:separator/>
      </w:r>
    </w:p>
  </w:endnote>
  <w:endnote w:type="continuationSeparator" w:id="0">
    <w:p w:rsidR="002F3873" w:rsidRDefault="002F3873" w:rsidP="00F1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873" w:rsidRDefault="002F3873" w:rsidP="00F17CFC">
      <w:r>
        <w:separator/>
      </w:r>
    </w:p>
  </w:footnote>
  <w:footnote w:type="continuationSeparator" w:id="0">
    <w:p w:rsidR="002F3873" w:rsidRDefault="002F3873" w:rsidP="00F17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A199E"/>
    <w:multiLevelType w:val="singleLevel"/>
    <w:tmpl w:val="733A199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14205"/>
    <w:rsid w:val="002F3873"/>
    <w:rsid w:val="006A4B09"/>
    <w:rsid w:val="00700C56"/>
    <w:rsid w:val="009662B0"/>
    <w:rsid w:val="00B67F01"/>
    <w:rsid w:val="00C34661"/>
    <w:rsid w:val="00DE7BA8"/>
    <w:rsid w:val="00F17CFC"/>
    <w:rsid w:val="0DC63226"/>
    <w:rsid w:val="260F406F"/>
    <w:rsid w:val="31FE78A6"/>
    <w:rsid w:val="50F14205"/>
    <w:rsid w:val="63C8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172E4B-D7E8-460E-B99F-27318ACC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7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7CFC"/>
    <w:rPr>
      <w:kern w:val="2"/>
      <w:sz w:val="18"/>
      <w:szCs w:val="18"/>
    </w:rPr>
  </w:style>
  <w:style w:type="paragraph" w:styleId="a4">
    <w:name w:val="footer"/>
    <w:basedOn w:val="a"/>
    <w:link w:val="Char0"/>
    <w:rsid w:val="00F17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7C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</Words>
  <Characters>331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刘惠玉 </dc:creator>
  <cp:lastModifiedBy>同艳妮</cp:lastModifiedBy>
  <cp:revision>5</cp:revision>
  <dcterms:created xsi:type="dcterms:W3CDTF">2023-03-30T01:32:00Z</dcterms:created>
  <dcterms:modified xsi:type="dcterms:W3CDTF">2023-11-08T13:08:00Z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