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cs="仿宋_GB2312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color w:val="000000"/>
          <w:kern w:val="0"/>
          <w:sz w:val="32"/>
          <w:szCs w:val="32"/>
        </w:rPr>
        <w:t>附件</w:t>
      </w:r>
      <w:r>
        <w:rPr>
          <w:rFonts w:hint="eastAsia" w:cs="仿宋_GB2312" w:asciiTheme="majorEastAsia" w:hAnsiTheme="majorEastAsia" w:eastAsiaTheme="majorEastAsia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cs="仿宋_GB2312" w:asciiTheme="majorEastAsia" w:hAnsiTheme="majorEastAsia" w:eastAsiaTheme="majorEastAsia"/>
          <w:color w:val="000000"/>
          <w:kern w:val="0"/>
          <w:sz w:val="32"/>
          <w:szCs w:val="32"/>
        </w:rPr>
        <w:t xml:space="preserve">         </w:t>
      </w:r>
      <w:r>
        <w:rPr>
          <w:rFonts w:cs="仿宋_GB2312" w:asciiTheme="minorEastAsia" w:hAnsiTheme="minorEastAsia"/>
          <w:b/>
          <w:color w:val="000000"/>
          <w:kern w:val="0"/>
          <w:sz w:val="32"/>
          <w:szCs w:val="32"/>
        </w:rPr>
        <w:t>“</w:t>
      </w:r>
      <w:r>
        <w:rPr>
          <w:rFonts w:hint="eastAsia" w:cs="仿宋_GB2312" w:asciiTheme="minorEastAsia" w:hAnsiTheme="minorEastAsia"/>
          <w:b/>
          <w:color w:val="000000"/>
          <w:kern w:val="0"/>
          <w:sz w:val="32"/>
          <w:szCs w:val="32"/>
        </w:rPr>
        <w:t>优秀带教老师</w:t>
      </w:r>
      <w:r>
        <w:rPr>
          <w:rFonts w:cs="仿宋_GB2312" w:asciiTheme="minorEastAsia" w:hAnsiTheme="minorEastAsia"/>
          <w:b/>
          <w:color w:val="000000"/>
          <w:kern w:val="0"/>
          <w:sz w:val="32"/>
          <w:szCs w:val="32"/>
        </w:rPr>
        <w:t>”</w:t>
      </w:r>
      <w:r>
        <w:rPr>
          <w:rFonts w:hint="eastAsia" w:cs="仿宋_GB2312" w:asciiTheme="minorEastAsia" w:hAnsiTheme="minorEastAsia"/>
          <w:b/>
          <w:color w:val="000000"/>
          <w:kern w:val="0"/>
          <w:sz w:val="32"/>
          <w:szCs w:val="32"/>
        </w:rPr>
        <w:t>推荐表</w:t>
      </w:r>
    </w:p>
    <w:tbl>
      <w:tblPr>
        <w:tblStyle w:val="4"/>
        <w:tblW w:w="9124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890"/>
        <w:gridCol w:w="509"/>
        <w:gridCol w:w="421"/>
        <w:gridCol w:w="518"/>
        <w:gridCol w:w="805"/>
        <w:gridCol w:w="472"/>
        <w:gridCol w:w="265"/>
        <w:gridCol w:w="7"/>
        <w:gridCol w:w="1033"/>
        <w:gridCol w:w="26"/>
        <w:gridCol w:w="804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75" w:type="dxa"/>
            <w:vMerge w:val="restart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个人</w:t>
            </w: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890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7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□男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□女</w:t>
            </w:r>
          </w:p>
        </w:tc>
        <w:tc>
          <w:tcPr>
            <w:tcW w:w="83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299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75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416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075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16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75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6229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75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2216" w:type="dxa"/>
            <w:gridSpan w:val="4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□正高   □副高</w:t>
            </w:r>
          </w:p>
          <w:p>
            <w:pPr>
              <w:widowControl/>
              <w:spacing w:line="3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□主治</w:t>
            </w:r>
          </w:p>
        </w:tc>
        <w:tc>
          <w:tcPr>
            <w:tcW w:w="133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3103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□院长  □副院长 □科主任    □教学主任  □主治医生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075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带教年限</w:t>
            </w:r>
          </w:p>
        </w:tc>
        <w:tc>
          <w:tcPr>
            <w:tcW w:w="2216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～5年</w:t>
            </w:r>
          </w:p>
          <w:p>
            <w:pPr>
              <w:spacing w:line="50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□5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（含）～8年</w:t>
            </w:r>
          </w:p>
          <w:p>
            <w:pPr>
              <w:spacing w:line="50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□8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年（含）以上</w:t>
            </w:r>
          </w:p>
        </w:tc>
        <w:tc>
          <w:tcPr>
            <w:tcW w:w="133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目前</w:t>
            </w:r>
          </w:p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带教人数</w:t>
            </w:r>
          </w:p>
        </w:tc>
        <w:tc>
          <w:tcPr>
            <w:tcW w:w="3103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2人</w:t>
            </w:r>
          </w:p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3人</w:t>
            </w:r>
          </w:p>
          <w:p>
            <w:pPr>
              <w:spacing w:line="50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4人（含）以上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</w:trPr>
        <w:tc>
          <w:tcPr>
            <w:tcW w:w="1075" w:type="dxa"/>
            <w:textDirection w:val="tbRlV"/>
            <w:vAlign w:val="center"/>
          </w:tcPr>
          <w:p>
            <w:pPr>
              <w:spacing w:line="500" w:lineRule="exact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主要事迹</w:t>
            </w:r>
          </w:p>
        </w:tc>
        <w:tc>
          <w:tcPr>
            <w:tcW w:w="8049" w:type="dxa"/>
            <w:gridSpan w:val="12"/>
          </w:tcPr>
          <w:p>
            <w:pPr>
              <w:widowControl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(应包含评选标准所要求的主要成绩，学术成果及所获奖项等，可另附页)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1075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8049" w:type="dxa"/>
            <w:gridSpan w:val="12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075" w:type="dxa"/>
          </w:tcPr>
          <w:p>
            <w:pPr>
              <w:widowControl/>
              <w:spacing w:line="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省（区、市）卫计委员科教处意见</w:t>
            </w:r>
          </w:p>
        </w:tc>
        <w:tc>
          <w:tcPr>
            <w:tcW w:w="8049" w:type="dxa"/>
            <w:gridSpan w:val="12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>
      <w:pPr>
        <w:widowControl/>
        <w:jc w:val="center"/>
        <w:rPr>
          <w:rFonts w:cs="仿宋_GB2312" w:asciiTheme="majorEastAsia" w:hAnsiTheme="majorEastAsia" w:eastAsiaTheme="majorEastAsia"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Fonts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</w:pPr>
      <w:r>
        <w:rPr>
          <w:rFonts w:cs="仿宋_GB2312" w:asciiTheme="majorEastAsia" w:hAnsiTheme="majorEastAsia" w:eastAsiaTheme="majorEastAsia"/>
          <w:color w:val="000000"/>
          <w:kern w:val="0"/>
          <w:sz w:val="32"/>
          <w:szCs w:val="32"/>
        </w:rPr>
        <w:br w:type="page"/>
      </w:r>
      <w:r>
        <w:rPr>
          <w:rFonts w:hint="eastAsia" w:cs="仿宋_GB2312" w:asciiTheme="majorEastAsia" w:hAnsiTheme="majorEastAsia" w:eastAsiaTheme="majorEastAsia"/>
          <w:color w:val="000000"/>
          <w:kern w:val="0"/>
          <w:sz w:val="32"/>
          <w:szCs w:val="32"/>
        </w:rPr>
        <w:t>附件</w:t>
      </w:r>
      <w:r>
        <w:rPr>
          <w:rFonts w:hint="eastAsia" w:cs="仿宋_GB2312" w:asciiTheme="majorEastAsia" w:hAnsiTheme="majorEastAsia" w:eastAsiaTheme="majorEastAsia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cs="仿宋_GB2312" w:asciiTheme="majorEastAsia" w:hAnsiTheme="majorEastAsia" w:eastAsiaTheme="majorEastAsia"/>
          <w:color w:val="000000"/>
          <w:kern w:val="0"/>
          <w:sz w:val="32"/>
          <w:szCs w:val="32"/>
        </w:rPr>
        <w:t xml:space="preserve">  </w:t>
      </w:r>
      <w:r>
        <w:rPr>
          <w:rFonts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“</w:t>
      </w:r>
      <w:r>
        <w:rPr>
          <w:rFonts w:hint="eastAsia"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优秀专业基地主任</w:t>
      </w:r>
      <w:r>
        <w:rPr>
          <w:rFonts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”</w:t>
      </w:r>
      <w:r>
        <w:rPr>
          <w:rFonts w:hint="eastAsia"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推荐表</w:t>
      </w:r>
    </w:p>
    <w:tbl>
      <w:tblPr>
        <w:tblStyle w:val="4"/>
        <w:tblW w:w="9122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5"/>
        <w:gridCol w:w="522"/>
        <w:gridCol w:w="405"/>
        <w:gridCol w:w="505"/>
        <w:gridCol w:w="778"/>
        <w:gridCol w:w="464"/>
        <w:gridCol w:w="270"/>
        <w:gridCol w:w="7"/>
        <w:gridCol w:w="1210"/>
        <w:gridCol w:w="108"/>
        <w:gridCol w:w="788"/>
        <w:gridCol w:w="2067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3" w:hRule="atLeast"/>
        </w:trPr>
        <w:tc>
          <w:tcPr>
            <w:tcW w:w="1080" w:type="dxa"/>
            <w:vMerge w:val="restart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个人</w:t>
            </w: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905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95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□男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□女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067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5" w:hRule="atLeast"/>
        </w:trPr>
        <w:tc>
          <w:tcPr>
            <w:tcW w:w="108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19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417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3" w:hRule="atLeast"/>
        </w:trPr>
        <w:tc>
          <w:tcPr>
            <w:tcW w:w="108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18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7" w:hRule="atLeast"/>
        </w:trPr>
        <w:tc>
          <w:tcPr>
            <w:tcW w:w="108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6197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69" w:hRule="atLeast"/>
        </w:trPr>
        <w:tc>
          <w:tcPr>
            <w:tcW w:w="108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2152" w:type="dxa"/>
            <w:gridSpan w:val="4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□正高   □副高</w:t>
            </w:r>
          </w:p>
          <w:p>
            <w:pPr>
              <w:widowControl/>
              <w:spacing w:line="3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□中级</w:t>
            </w:r>
          </w:p>
        </w:tc>
        <w:tc>
          <w:tcPr>
            <w:tcW w:w="159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2855" w:type="dxa"/>
            <w:gridSpan w:val="2"/>
            <w:vAlign w:val="center"/>
          </w:tcPr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□科主任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□教学主任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□病区负责人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430" w:hRule="atLeast"/>
        </w:trPr>
        <w:tc>
          <w:tcPr>
            <w:tcW w:w="108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带教管理</w:t>
            </w:r>
          </w:p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年限</w:t>
            </w:r>
          </w:p>
        </w:tc>
        <w:tc>
          <w:tcPr>
            <w:tcW w:w="6602" w:type="dxa"/>
            <w:gridSpan w:val="10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～5年</w:t>
            </w:r>
          </w:p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□5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（含）～8年</w:t>
            </w:r>
          </w:p>
          <w:p>
            <w:pPr>
              <w:spacing w:line="50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□8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</w:trPr>
        <w:tc>
          <w:tcPr>
            <w:tcW w:w="1080" w:type="dxa"/>
            <w:textDirection w:val="tbRlV"/>
            <w:vAlign w:val="center"/>
          </w:tcPr>
          <w:p>
            <w:pPr>
              <w:spacing w:line="500" w:lineRule="exact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主要事迹</w:t>
            </w:r>
          </w:p>
        </w:tc>
        <w:tc>
          <w:tcPr>
            <w:tcW w:w="8042" w:type="dxa"/>
            <w:gridSpan w:val="13"/>
          </w:tcPr>
          <w:p>
            <w:pPr>
              <w:widowControl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(应包含评选标准所要求的主要成绩，学术成果及所获奖项等，可另附页)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8042" w:type="dxa"/>
            <w:gridSpan w:val="13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080" w:type="dxa"/>
          </w:tcPr>
          <w:p>
            <w:pPr>
              <w:widowControl/>
              <w:spacing w:line="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省（区、市）卫计委科教处意见</w:t>
            </w:r>
          </w:p>
        </w:tc>
        <w:tc>
          <w:tcPr>
            <w:tcW w:w="8042" w:type="dxa"/>
            <w:gridSpan w:val="13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>
      <w:pPr>
        <w:widowControl/>
        <w:jc w:val="left"/>
        <w:rPr>
          <w:rFonts w:cs="仿宋_GB2312" w:asciiTheme="majorEastAsia" w:hAnsiTheme="majorEastAsia" w:eastAsiaTheme="majorEastAsia"/>
          <w:color w:val="000000"/>
          <w:kern w:val="0"/>
          <w:sz w:val="32"/>
          <w:szCs w:val="32"/>
        </w:rPr>
      </w:pPr>
      <w:r>
        <w:rPr>
          <w:rFonts w:cs="仿宋_GB2312" w:asciiTheme="majorEastAsia" w:hAnsiTheme="majorEastAsia" w:eastAsiaTheme="majorEastAsia"/>
          <w:color w:val="000000"/>
          <w:kern w:val="0"/>
          <w:sz w:val="32"/>
          <w:szCs w:val="32"/>
        </w:rPr>
        <w:br w:type="page"/>
      </w:r>
    </w:p>
    <w:p>
      <w:pPr>
        <w:widowControl/>
        <w:jc w:val="center"/>
        <w:rPr>
          <w:rFonts w:cs="仿宋_GB2312" w:asciiTheme="majorEastAsia" w:hAnsiTheme="majorEastAsia" w:eastAsiaTheme="majorEastAsia"/>
          <w:color w:val="000000"/>
          <w:kern w:val="0"/>
          <w:szCs w:val="21"/>
        </w:rPr>
      </w:pPr>
      <w:r>
        <w:rPr>
          <w:rFonts w:hint="eastAsia" w:cs="仿宋_GB2312" w:asciiTheme="majorEastAsia" w:hAnsiTheme="majorEastAsia" w:eastAsiaTheme="majorEastAsia"/>
          <w:color w:val="000000"/>
          <w:kern w:val="0"/>
          <w:sz w:val="32"/>
          <w:szCs w:val="32"/>
        </w:rPr>
        <w:t>附件</w:t>
      </w:r>
      <w:r>
        <w:rPr>
          <w:rFonts w:hint="eastAsia" w:cs="仿宋_GB2312" w:asciiTheme="majorEastAsia" w:hAnsiTheme="majorEastAsia" w:eastAsiaTheme="majorEastAsia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cs="仿宋_GB2312" w:asciiTheme="majorEastAsia" w:hAnsiTheme="majorEastAsia" w:eastAsiaTheme="majorEastAsia"/>
          <w:color w:val="000000"/>
          <w:kern w:val="0"/>
          <w:sz w:val="32"/>
          <w:szCs w:val="32"/>
        </w:rPr>
        <w:t xml:space="preserve"> </w:t>
      </w:r>
      <w:r>
        <w:rPr>
          <w:rFonts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“</w:t>
      </w:r>
      <w:r>
        <w:rPr>
          <w:rFonts w:hint="eastAsia"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优秀住院医师</w:t>
      </w:r>
      <w:r>
        <w:rPr>
          <w:rFonts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”</w:t>
      </w:r>
      <w:r>
        <w:rPr>
          <w:rFonts w:hint="eastAsia"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推荐表</w:t>
      </w:r>
    </w:p>
    <w:tbl>
      <w:tblPr>
        <w:tblStyle w:val="4"/>
        <w:tblW w:w="9132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912"/>
        <w:gridCol w:w="924"/>
        <w:gridCol w:w="502"/>
        <w:gridCol w:w="777"/>
        <w:gridCol w:w="493"/>
        <w:gridCol w:w="7"/>
        <w:gridCol w:w="1216"/>
        <w:gridCol w:w="359"/>
        <w:gridCol w:w="508"/>
        <w:gridCol w:w="49"/>
        <w:gridCol w:w="494"/>
        <w:gridCol w:w="303"/>
        <w:gridCol w:w="1286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3" w:hRule="atLeast"/>
        </w:trPr>
        <w:tc>
          <w:tcPr>
            <w:tcW w:w="1289" w:type="dxa"/>
            <w:vMerge w:val="restart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个人</w:t>
            </w: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912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□男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□女</w:t>
            </w:r>
          </w:p>
        </w:tc>
        <w:tc>
          <w:tcPr>
            <w:tcW w:w="91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08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5" w:hRule="atLeast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4215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3" w:hRule="atLeast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222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7" w:hRule="atLeast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7" w:hRule="atLeast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7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13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7" w:hRule="atLeast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77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接受培训时间</w:t>
            </w:r>
          </w:p>
        </w:tc>
        <w:tc>
          <w:tcPr>
            <w:tcW w:w="213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79" w:hRule="atLeast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3354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5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培训科目</w:t>
            </w:r>
          </w:p>
        </w:tc>
        <w:tc>
          <w:tcPr>
            <w:tcW w:w="1286" w:type="dxa"/>
            <w:vAlign w:val="center"/>
          </w:tcPr>
          <w:p>
            <w:pPr>
              <w:widowControl/>
              <w:spacing w:line="320" w:lineRule="exact"/>
              <w:ind w:firstLine="210" w:firstLineChars="100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1289" w:type="dxa"/>
            <w:textDirection w:val="tbRlV"/>
            <w:vAlign w:val="center"/>
          </w:tcPr>
          <w:p>
            <w:pPr>
              <w:spacing w:line="500" w:lineRule="exact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主要事迹</w:t>
            </w:r>
          </w:p>
        </w:tc>
        <w:tc>
          <w:tcPr>
            <w:tcW w:w="7843" w:type="dxa"/>
            <w:gridSpan w:val="14"/>
          </w:tcPr>
          <w:p>
            <w:pPr>
              <w:widowControl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(应包含评选标准所要求的主要成绩及所获奖项等，可另附页)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7843" w:type="dxa"/>
            <w:gridSpan w:val="14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</w:trPr>
        <w:tc>
          <w:tcPr>
            <w:tcW w:w="1289" w:type="dxa"/>
          </w:tcPr>
          <w:p>
            <w:pPr>
              <w:widowControl/>
              <w:spacing w:line="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省（区、市）卫计委科教处意见</w:t>
            </w:r>
          </w:p>
        </w:tc>
        <w:tc>
          <w:tcPr>
            <w:tcW w:w="7843" w:type="dxa"/>
            <w:gridSpan w:val="14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>
      <w:pPr>
        <w:widowControl/>
        <w:jc w:val="center"/>
        <w:rPr>
          <w:rFonts w:cs="仿宋_GB2312" w:asciiTheme="majorEastAsia" w:hAnsiTheme="majorEastAsia" w:eastAsiaTheme="majorEastAsia"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Fonts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color w:val="000000"/>
          <w:kern w:val="0"/>
          <w:sz w:val="32"/>
          <w:szCs w:val="32"/>
        </w:rPr>
        <w:t>附件</w:t>
      </w:r>
      <w:r>
        <w:rPr>
          <w:rFonts w:hint="eastAsia" w:cs="仿宋_GB2312" w:asciiTheme="majorEastAsia" w:hAnsiTheme="majorEastAsia" w:eastAsiaTheme="majorEastAsia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cs="仿宋_GB2312" w:asciiTheme="majorEastAsia" w:hAnsiTheme="majorEastAsia" w:eastAsiaTheme="majorEastAsia"/>
          <w:color w:val="000000"/>
          <w:kern w:val="0"/>
          <w:sz w:val="32"/>
          <w:szCs w:val="32"/>
        </w:rPr>
        <w:t xml:space="preserve">  </w:t>
      </w:r>
      <w:r>
        <w:rPr>
          <w:rFonts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 xml:space="preserve"> “</w:t>
      </w:r>
      <w:r>
        <w:rPr>
          <w:rFonts w:hint="eastAsia"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优秀住培基地负责人</w:t>
      </w:r>
      <w:r>
        <w:rPr>
          <w:rFonts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”</w:t>
      </w:r>
      <w:r>
        <w:rPr>
          <w:rFonts w:hint="eastAsia"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推荐表</w:t>
      </w:r>
    </w:p>
    <w:tbl>
      <w:tblPr>
        <w:tblStyle w:val="4"/>
        <w:tblW w:w="8886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761"/>
        <w:gridCol w:w="523"/>
        <w:gridCol w:w="405"/>
        <w:gridCol w:w="506"/>
        <w:gridCol w:w="779"/>
        <w:gridCol w:w="495"/>
        <w:gridCol w:w="7"/>
        <w:gridCol w:w="1210"/>
        <w:gridCol w:w="896"/>
        <w:gridCol w:w="2068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3" w:hRule="atLeast"/>
        </w:trPr>
        <w:tc>
          <w:tcPr>
            <w:tcW w:w="1223" w:type="dxa"/>
            <w:vMerge w:val="restart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个人</w:t>
            </w: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761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1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□男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□女</w:t>
            </w:r>
          </w:p>
        </w:tc>
        <w:tc>
          <w:tcPr>
            <w:tcW w:w="896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068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5" w:hRule="atLeast"/>
        </w:trPr>
        <w:tc>
          <w:tcPr>
            <w:tcW w:w="1223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417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3" w:hRule="atLeast"/>
        </w:trPr>
        <w:tc>
          <w:tcPr>
            <w:tcW w:w="1223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18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7" w:hRule="atLeast"/>
        </w:trPr>
        <w:tc>
          <w:tcPr>
            <w:tcW w:w="1223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5961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69" w:hRule="atLeast"/>
        </w:trPr>
        <w:tc>
          <w:tcPr>
            <w:tcW w:w="1223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6366" w:type="dxa"/>
            <w:gridSpan w:val="8"/>
            <w:vAlign w:val="center"/>
          </w:tcPr>
          <w:p>
            <w:pPr>
              <w:widowControl/>
              <w:spacing w:line="3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□正高   □副高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430" w:hRule="atLeast"/>
        </w:trPr>
        <w:tc>
          <w:tcPr>
            <w:tcW w:w="1223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管理年限</w:t>
            </w:r>
          </w:p>
        </w:tc>
        <w:tc>
          <w:tcPr>
            <w:tcW w:w="6366" w:type="dxa"/>
            <w:gridSpan w:val="8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～5年</w:t>
            </w:r>
          </w:p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□5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（含）～8年</w:t>
            </w:r>
          </w:p>
          <w:p>
            <w:pPr>
              <w:spacing w:line="50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□8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7" w:hRule="atLeast"/>
        </w:trPr>
        <w:tc>
          <w:tcPr>
            <w:tcW w:w="1223" w:type="dxa"/>
            <w:textDirection w:val="tbRlV"/>
            <w:vAlign w:val="center"/>
          </w:tcPr>
          <w:p>
            <w:pPr>
              <w:spacing w:line="500" w:lineRule="exact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主要事迹</w:t>
            </w:r>
          </w:p>
        </w:tc>
        <w:tc>
          <w:tcPr>
            <w:tcW w:w="7663" w:type="dxa"/>
            <w:gridSpan w:val="11"/>
          </w:tcPr>
          <w:p>
            <w:pPr>
              <w:widowControl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(应包含评选标准所要求的主要成绩，学术成果及所获奖项等，可另附页)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1223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7663" w:type="dxa"/>
            <w:gridSpan w:val="11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223" w:type="dxa"/>
          </w:tcPr>
          <w:p>
            <w:pPr>
              <w:widowControl/>
              <w:spacing w:line="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省（区、市）卫计委科教处意见</w:t>
            </w:r>
          </w:p>
        </w:tc>
        <w:tc>
          <w:tcPr>
            <w:tcW w:w="7663" w:type="dxa"/>
            <w:gridSpan w:val="11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>
      <w:pPr>
        <w:widowControl/>
        <w:jc w:val="left"/>
        <w:rPr>
          <w:rFonts w:cs="仿宋_GB2312" w:asciiTheme="majorEastAsia" w:hAnsiTheme="majorEastAsia" w:eastAsiaTheme="majorEastAsia"/>
          <w:color w:val="000000"/>
          <w:kern w:val="0"/>
          <w:sz w:val="32"/>
          <w:szCs w:val="32"/>
        </w:rPr>
      </w:pPr>
      <w:r>
        <w:rPr>
          <w:rFonts w:cs="仿宋_GB2312" w:asciiTheme="majorEastAsia" w:hAnsiTheme="majorEastAsia" w:eastAsiaTheme="majorEastAsia"/>
          <w:color w:val="000000"/>
          <w:kern w:val="0"/>
          <w:sz w:val="32"/>
          <w:szCs w:val="32"/>
        </w:rPr>
        <w:br w:type="page"/>
      </w:r>
    </w:p>
    <w:p>
      <w:pPr>
        <w:widowControl/>
        <w:jc w:val="left"/>
        <w:rPr>
          <w:rFonts w:cs="仿宋_GB2312" w:asciiTheme="majorEastAsia" w:hAnsiTheme="majorEastAsia" w:eastAsiaTheme="majorEastAsia"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Fonts w:cs="仿宋_GB2312" w:asciiTheme="majorEastAsia" w:hAnsiTheme="majorEastAsia" w:eastAsiaTheme="majorEastAsia"/>
          <w:color w:val="000000"/>
          <w:kern w:val="0"/>
          <w:szCs w:val="21"/>
        </w:rPr>
      </w:pPr>
      <w:r>
        <w:rPr>
          <w:rFonts w:hint="eastAsia" w:cs="仿宋_GB2312" w:asciiTheme="majorEastAsia" w:hAnsiTheme="majorEastAsia" w:eastAsiaTheme="majorEastAsia"/>
          <w:color w:val="000000"/>
          <w:kern w:val="0"/>
          <w:sz w:val="32"/>
          <w:szCs w:val="32"/>
        </w:rPr>
        <w:t>附件</w:t>
      </w:r>
      <w:r>
        <w:rPr>
          <w:rFonts w:hint="eastAsia" w:cs="仿宋_GB2312" w:asciiTheme="majorEastAsia" w:hAnsiTheme="majorEastAsia" w:eastAsiaTheme="majorEastAsia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cs="仿宋_GB2312" w:asciiTheme="majorEastAsia" w:hAnsiTheme="majorEastAsia" w:eastAsiaTheme="majorEastAsia"/>
          <w:color w:val="000000"/>
          <w:kern w:val="0"/>
          <w:sz w:val="32"/>
          <w:szCs w:val="32"/>
        </w:rPr>
        <w:t xml:space="preserve">    </w:t>
      </w:r>
      <w:r>
        <w:rPr>
          <w:rFonts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“</w:t>
      </w:r>
      <w:r>
        <w:rPr>
          <w:rFonts w:hint="eastAsia"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优秀住培管理工作者</w:t>
      </w:r>
      <w:r>
        <w:rPr>
          <w:rFonts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”</w:t>
      </w:r>
      <w:r>
        <w:rPr>
          <w:rFonts w:hint="eastAsia"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推荐表</w:t>
      </w:r>
    </w:p>
    <w:tbl>
      <w:tblPr>
        <w:tblStyle w:val="4"/>
        <w:tblW w:w="8886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894"/>
        <w:gridCol w:w="512"/>
        <w:gridCol w:w="397"/>
        <w:gridCol w:w="495"/>
        <w:gridCol w:w="771"/>
        <w:gridCol w:w="490"/>
        <w:gridCol w:w="7"/>
        <w:gridCol w:w="124"/>
        <w:gridCol w:w="1066"/>
        <w:gridCol w:w="231"/>
        <w:gridCol w:w="704"/>
        <w:gridCol w:w="2106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3" w:hRule="atLeast"/>
        </w:trPr>
        <w:tc>
          <w:tcPr>
            <w:tcW w:w="1076" w:type="dxa"/>
            <w:vMerge w:val="restart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个人</w:t>
            </w: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894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8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□男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□女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106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5" w:hRule="atLeast"/>
        </w:trPr>
        <w:tc>
          <w:tcPr>
            <w:tcW w:w="1076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423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3" w:hRule="atLeast"/>
        </w:trPr>
        <w:tc>
          <w:tcPr>
            <w:tcW w:w="1076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23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7" w:hRule="atLeast"/>
        </w:trPr>
        <w:tc>
          <w:tcPr>
            <w:tcW w:w="1076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5994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436" w:hRule="atLeast"/>
        </w:trPr>
        <w:tc>
          <w:tcPr>
            <w:tcW w:w="1076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单位类别</w:t>
            </w:r>
          </w:p>
        </w:tc>
        <w:tc>
          <w:tcPr>
            <w:tcW w:w="2284" w:type="dxa"/>
            <w:gridSpan w:val="6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□管理机关</w:t>
            </w:r>
          </w:p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□住培基地</w:t>
            </w:r>
          </w:p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□教学/协同单位</w:t>
            </w:r>
          </w:p>
          <w:p>
            <w:pPr>
              <w:widowControl/>
              <w:spacing w:line="3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□院校基地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2810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□正高   □副高</w:t>
            </w:r>
          </w:p>
          <w:p>
            <w:pPr>
              <w:widowControl/>
              <w:spacing w:line="3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□中级   □初级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523" w:hRule="atLeast"/>
        </w:trPr>
        <w:tc>
          <w:tcPr>
            <w:tcW w:w="1076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现任职务</w:t>
            </w:r>
          </w:p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2284" w:type="dxa"/>
            <w:gridSpan w:val="6"/>
            <w:vAlign w:val="center"/>
          </w:tcPr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□行政管理  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□教学管理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□其他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管理年限</w:t>
            </w:r>
          </w:p>
        </w:tc>
        <w:tc>
          <w:tcPr>
            <w:tcW w:w="2810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～5年</w:t>
            </w:r>
          </w:p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□5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（含）～8年</w:t>
            </w: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□8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5" w:hRule="atLeast"/>
        </w:trPr>
        <w:tc>
          <w:tcPr>
            <w:tcW w:w="1076" w:type="dxa"/>
            <w:textDirection w:val="tbRlV"/>
            <w:vAlign w:val="center"/>
          </w:tcPr>
          <w:p>
            <w:pPr>
              <w:spacing w:line="500" w:lineRule="exact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主要事迹</w:t>
            </w:r>
          </w:p>
        </w:tc>
        <w:tc>
          <w:tcPr>
            <w:tcW w:w="7810" w:type="dxa"/>
            <w:gridSpan w:val="13"/>
          </w:tcPr>
          <w:p>
            <w:pPr>
              <w:widowControl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(应包含评选标准所要求的主要成绩，学术成果及所获奖项等，可另附页)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1076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7810" w:type="dxa"/>
            <w:gridSpan w:val="13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1076" w:type="dxa"/>
          </w:tcPr>
          <w:p>
            <w:pPr>
              <w:widowControl/>
              <w:spacing w:line="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省（区、市）卫计委科教处意见</w:t>
            </w:r>
          </w:p>
        </w:tc>
        <w:tc>
          <w:tcPr>
            <w:tcW w:w="7810" w:type="dxa"/>
            <w:gridSpan w:val="13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83A"/>
    <w:rsid w:val="00033758"/>
    <w:rsid w:val="00156201"/>
    <w:rsid w:val="002B583A"/>
    <w:rsid w:val="00D01985"/>
    <w:rsid w:val="40107A9F"/>
    <w:rsid w:val="59D15C1C"/>
    <w:rsid w:val="5BA7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210</Words>
  <Characters>1198</Characters>
  <Lines>9</Lines>
  <Paragraphs>2</Paragraphs>
  <TotalTime>6</TotalTime>
  <ScaleCrop>false</ScaleCrop>
  <LinksUpToDate>false</LinksUpToDate>
  <CharactersWithSpaces>1406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2018-07-10T01:40:00Z</dcterms:created>
  <dc:creator>Lynn</dc:creator>
  <cp:lastModifiedBy>zxc</cp:lastModifiedBy>
  <cp:lastPrinted>2019-06-03T09:48:00Z</cp:lastPrinted>
  <dcterms:modified xsi:type="dcterms:W3CDTF">2019-06-04T07:45:08Z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