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2D" w:rsidRDefault="00EF332D" w:rsidP="00EF332D">
      <w:pPr>
        <w:adjustRightInd w:val="0"/>
        <w:snapToGrid w:val="0"/>
        <w:spacing w:line="339" w:lineRule="auto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2</w:t>
      </w:r>
    </w:p>
    <w:p w:rsidR="00EF332D" w:rsidRDefault="00EF332D" w:rsidP="00EF332D">
      <w:pPr>
        <w:adjustRightInd w:val="0"/>
        <w:snapToGrid w:val="0"/>
        <w:spacing w:line="339" w:lineRule="auto"/>
        <w:rPr>
          <w:rFonts w:eastAsia="黑体"/>
        </w:rPr>
      </w:pPr>
    </w:p>
    <w:p w:rsidR="00477BEE" w:rsidRDefault="00EF332D" w:rsidP="00EF332D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/>
          <w:snapToGrid w:val="0"/>
          <w:spacing w:val="-11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napToGrid w:val="0"/>
          <w:spacing w:val="-11"/>
          <w:kern w:val="0"/>
          <w:sz w:val="44"/>
          <w:szCs w:val="44"/>
        </w:rPr>
        <w:t>第七届中国国际“互联网</w:t>
      </w:r>
      <w:r>
        <w:rPr>
          <w:rFonts w:eastAsia="方正小标宋简体"/>
          <w:snapToGrid w:val="0"/>
          <w:spacing w:val="-11"/>
          <w:kern w:val="0"/>
          <w:sz w:val="44"/>
          <w:szCs w:val="44"/>
        </w:rPr>
        <w:t>+</w:t>
      </w:r>
      <w:r>
        <w:rPr>
          <w:rFonts w:ascii="方正小标宋简体" w:eastAsia="方正小标宋简体" w:hAnsi="方正小标宋简体" w:cs="方正小标宋简体" w:hint="eastAsia"/>
          <w:snapToGrid w:val="0"/>
          <w:spacing w:val="-11"/>
          <w:kern w:val="0"/>
          <w:sz w:val="44"/>
          <w:szCs w:val="44"/>
        </w:rPr>
        <w:t>”大学生创新创业</w:t>
      </w:r>
    </w:p>
    <w:p w:rsidR="00EF332D" w:rsidRDefault="00EF332D" w:rsidP="00EF332D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pacing w:val="-11"/>
          <w:kern w:val="0"/>
          <w:sz w:val="44"/>
          <w:szCs w:val="44"/>
        </w:rPr>
        <w:t>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赛</w:t>
      </w:r>
      <w:r w:rsidR="00477BEE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“青年红色筑梦之旅”赛道方案</w:t>
      </w:r>
    </w:p>
    <w:bookmarkEnd w:id="0"/>
    <w:p w:rsidR="00EF332D" w:rsidRDefault="00EF332D" w:rsidP="00EF332D">
      <w:pPr>
        <w:adjustRightInd w:val="0"/>
        <w:snapToGrid w:val="0"/>
        <w:spacing w:line="339" w:lineRule="auto"/>
        <w:rPr>
          <w:rStyle w:val="fontstyle01"/>
          <w:rFonts w:ascii="Times New Roman" w:hint="default"/>
          <w:snapToGrid w:val="0"/>
          <w:color w:val="auto"/>
          <w:kern w:val="0"/>
        </w:rPr>
      </w:pP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snapToGrid w:val="0"/>
          <w:kern w:val="0"/>
          <w:szCs w:val="36"/>
        </w:rPr>
      </w:pPr>
      <w:r>
        <w:rPr>
          <w:snapToGrid w:val="0"/>
          <w:kern w:val="0"/>
          <w:szCs w:val="36"/>
        </w:rPr>
        <w:t>参加</w:t>
      </w:r>
      <w:r>
        <w:rPr>
          <w:snapToGrid w:val="0"/>
          <w:kern w:val="0"/>
          <w:szCs w:val="36"/>
        </w:rPr>
        <w:t>“</w:t>
      </w:r>
      <w:r>
        <w:rPr>
          <w:snapToGrid w:val="0"/>
          <w:kern w:val="0"/>
          <w:szCs w:val="36"/>
        </w:rPr>
        <w:t>青年红色筑梦之旅</w:t>
      </w:r>
      <w:r>
        <w:rPr>
          <w:snapToGrid w:val="0"/>
          <w:kern w:val="0"/>
          <w:szCs w:val="36"/>
        </w:rPr>
        <w:t>”</w:t>
      </w:r>
      <w:r>
        <w:rPr>
          <w:snapToGrid w:val="0"/>
          <w:kern w:val="0"/>
          <w:szCs w:val="36"/>
        </w:rPr>
        <w:t>活动的项目，符合大赛参赛要求的，可自主选择参加</w:t>
      </w:r>
      <w:r>
        <w:rPr>
          <w:snapToGrid w:val="0"/>
          <w:kern w:val="0"/>
          <w:szCs w:val="36"/>
        </w:rPr>
        <w:t>“</w:t>
      </w:r>
      <w:r>
        <w:rPr>
          <w:snapToGrid w:val="0"/>
          <w:kern w:val="0"/>
          <w:szCs w:val="36"/>
        </w:rPr>
        <w:t>青年红色筑梦之旅</w:t>
      </w:r>
      <w:r>
        <w:rPr>
          <w:snapToGrid w:val="0"/>
          <w:kern w:val="0"/>
          <w:szCs w:val="36"/>
        </w:rPr>
        <w:t>”</w:t>
      </w:r>
      <w:r>
        <w:rPr>
          <w:snapToGrid w:val="0"/>
          <w:kern w:val="0"/>
          <w:szCs w:val="36"/>
        </w:rPr>
        <w:t>赛道或其他赛道比赛</w:t>
      </w:r>
      <w:r>
        <w:rPr>
          <w:snapToGrid w:val="0"/>
          <w:spacing w:val="-9"/>
          <w:kern w:val="0"/>
          <w:szCs w:val="36"/>
        </w:rPr>
        <w:t>（只能选择参加一个赛道）。本赛道单列奖项、单独设置评审指</w:t>
      </w:r>
      <w:r>
        <w:rPr>
          <w:snapToGrid w:val="0"/>
          <w:kern w:val="0"/>
          <w:szCs w:val="36"/>
        </w:rPr>
        <w:t>标。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rStyle w:val="fontstyle01"/>
          <w:rFonts w:ascii="Times New Roman" w:eastAsia="黑体" w:hint="default"/>
          <w:snapToGrid w:val="0"/>
          <w:color w:val="auto"/>
          <w:kern w:val="0"/>
        </w:rPr>
      </w:pPr>
      <w:r>
        <w:rPr>
          <w:rStyle w:val="fontstyle01"/>
          <w:rFonts w:ascii="Times New Roman" w:eastAsia="黑体" w:hint="default"/>
          <w:snapToGrid w:val="0"/>
          <w:color w:val="auto"/>
          <w:kern w:val="0"/>
        </w:rPr>
        <w:t>一、参赛项目要求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snapToGrid w:val="0"/>
          <w:kern w:val="0"/>
          <w:szCs w:val="36"/>
        </w:rPr>
      </w:pPr>
      <w:r>
        <w:rPr>
          <w:snapToGrid w:val="0"/>
          <w:kern w:val="0"/>
          <w:szCs w:val="36"/>
        </w:rPr>
        <w:t>1.</w:t>
      </w:r>
      <w:r>
        <w:rPr>
          <w:rFonts w:hint="eastAsia"/>
          <w:snapToGrid w:val="0"/>
          <w:kern w:val="0"/>
          <w:szCs w:val="36"/>
        </w:rPr>
        <w:t xml:space="preserve"> </w:t>
      </w:r>
      <w:r>
        <w:rPr>
          <w:snapToGrid w:val="0"/>
          <w:kern w:val="0"/>
          <w:szCs w:val="36"/>
        </w:rPr>
        <w:t>参加</w:t>
      </w:r>
      <w:r>
        <w:rPr>
          <w:snapToGrid w:val="0"/>
          <w:kern w:val="0"/>
          <w:szCs w:val="36"/>
        </w:rPr>
        <w:t>“</w:t>
      </w:r>
      <w:r>
        <w:rPr>
          <w:snapToGrid w:val="0"/>
          <w:kern w:val="0"/>
          <w:szCs w:val="36"/>
        </w:rPr>
        <w:t>青年红色筑梦之旅</w:t>
      </w:r>
      <w:r>
        <w:rPr>
          <w:snapToGrid w:val="0"/>
          <w:kern w:val="0"/>
          <w:szCs w:val="36"/>
        </w:rPr>
        <w:t>”</w:t>
      </w:r>
      <w:r>
        <w:rPr>
          <w:snapToGrid w:val="0"/>
          <w:kern w:val="0"/>
          <w:szCs w:val="36"/>
        </w:rPr>
        <w:t>赛道的项目应符合大赛参赛项目要求，同时在推进革命老区、贫困地区、城乡社区经济社会发展等方面有创新性、实效性和</w:t>
      </w:r>
      <w:proofErr w:type="gramStart"/>
      <w:r>
        <w:rPr>
          <w:snapToGrid w:val="0"/>
          <w:kern w:val="0"/>
          <w:szCs w:val="36"/>
        </w:rPr>
        <w:t>可</w:t>
      </w:r>
      <w:proofErr w:type="gramEnd"/>
      <w:r>
        <w:rPr>
          <w:snapToGrid w:val="0"/>
          <w:kern w:val="0"/>
          <w:szCs w:val="36"/>
        </w:rPr>
        <w:t>持续性。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snapToGrid w:val="0"/>
          <w:kern w:val="0"/>
          <w:szCs w:val="36"/>
        </w:rPr>
      </w:pPr>
      <w:r>
        <w:rPr>
          <w:snapToGrid w:val="0"/>
          <w:kern w:val="0"/>
          <w:szCs w:val="36"/>
        </w:rPr>
        <w:t>2.</w:t>
      </w:r>
      <w:r>
        <w:rPr>
          <w:rFonts w:hint="eastAsia"/>
          <w:snapToGrid w:val="0"/>
          <w:kern w:val="0"/>
          <w:szCs w:val="36"/>
        </w:rPr>
        <w:t xml:space="preserve"> </w:t>
      </w:r>
      <w:r>
        <w:rPr>
          <w:snapToGrid w:val="0"/>
          <w:kern w:val="0"/>
          <w:szCs w:val="36"/>
        </w:rPr>
        <w:t>以团队为单位报名参赛。允许跨校组建团队，每个团队的参赛成员不少于</w:t>
      </w:r>
      <w:r>
        <w:rPr>
          <w:snapToGrid w:val="0"/>
          <w:kern w:val="0"/>
          <w:szCs w:val="36"/>
        </w:rPr>
        <w:t>3</w:t>
      </w:r>
      <w:r>
        <w:rPr>
          <w:snapToGrid w:val="0"/>
          <w:kern w:val="0"/>
          <w:szCs w:val="36"/>
        </w:rPr>
        <w:t>人，原则上不多于</w:t>
      </w:r>
      <w:r>
        <w:rPr>
          <w:snapToGrid w:val="0"/>
          <w:kern w:val="0"/>
          <w:szCs w:val="36"/>
        </w:rPr>
        <w:t>15</w:t>
      </w:r>
      <w:r>
        <w:rPr>
          <w:snapToGrid w:val="0"/>
          <w:kern w:val="0"/>
          <w:szCs w:val="36"/>
        </w:rPr>
        <w:t>人（含团队负责人），须为项目的实际核心成员。参赛团队所报参赛创业项目，须为本团队策划或经营的项目，不得借用他人项目参赛。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snapToGrid w:val="0"/>
          <w:kern w:val="0"/>
          <w:szCs w:val="36"/>
        </w:rPr>
      </w:pPr>
      <w:r>
        <w:rPr>
          <w:snapToGrid w:val="0"/>
          <w:kern w:val="0"/>
          <w:szCs w:val="36"/>
        </w:rPr>
        <w:t>3.</w:t>
      </w:r>
      <w:r>
        <w:rPr>
          <w:rFonts w:hint="eastAsia"/>
          <w:snapToGrid w:val="0"/>
          <w:kern w:val="0"/>
          <w:szCs w:val="36"/>
        </w:rPr>
        <w:t xml:space="preserve"> </w:t>
      </w:r>
      <w:r>
        <w:rPr>
          <w:snapToGrid w:val="0"/>
          <w:kern w:val="0"/>
          <w:szCs w:val="36"/>
        </w:rPr>
        <w:t>参赛申报人须为项目实际负责人，须为普通高等学校全日制在校生（包括本专科生、研究生，不含在职教育），或毕业</w:t>
      </w:r>
      <w:r>
        <w:rPr>
          <w:snapToGrid w:val="0"/>
          <w:kern w:val="0"/>
          <w:szCs w:val="36"/>
        </w:rPr>
        <w:t>5</w:t>
      </w:r>
      <w:r>
        <w:rPr>
          <w:snapToGrid w:val="0"/>
          <w:kern w:val="0"/>
          <w:szCs w:val="36"/>
        </w:rPr>
        <w:t>年以内的学生（即</w:t>
      </w:r>
      <w:r>
        <w:rPr>
          <w:snapToGrid w:val="0"/>
          <w:kern w:val="0"/>
          <w:szCs w:val="36"/>
        </w:rPr>
        <w:t>2016</w:t>
      </w:r>
      <w:r>
        <w:rPr>
          <w:snapToGrid w:val="0"/>
          <w:kern w:val="0"/>
          <w:szCs w:val="36"/>
        </w:rPr>
        <w:t>年之后的毕业生，不含在职教育）。企业法定代表人在大赛通知发布之日后进行变更的不予认可。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rStyle w:val="fontstyle01"/>
          <w:rFonts w:ascii="Times New Roman" w:hint="default"/>
          <w:snapToGrid w:val="0"/>
          <w:color w:val="auto"/>
          <w:kern w:val="0"/>
        </w:rPr>
      </w:pPr>
      <w:r>
        <w:rPr>
          <w:rStyle w:val="fontstyle01"/>
          <w:rFonts w:ascii="Times New Roman" w:hint="default"/>
          <w:snapToGrid w:val="0"/>
          <w:color w:val="auto"/>
          <w:kern w:val="0"/>
        </w:rPr>
        <w:lastRenderedPageBreak/>
        <w:t xml:space="preserve">4. </w:t>
      </w:r>
      <w:r>
        <w:rPr>
          <w:rStyle w:val="fontstyle01"/>
          <w:rFonts w:ascii="Times New Roman" w:hint="default"/>
          <w:snapToGrid w:val="0"/>
          <w:color w:val="auto"/>
          <w:kern w:val="0"/>
        </w:rPr>
        <w:t>已获往届中国国际</w:t>
      </w:r>
      <w:r>
        <w:rPr>
          <w:rStyle w:val="fontstyle01"/>
          <w:rFonts w:ascii="Times New Roman" w:hint="default"/>
          <w:snapToGrid w:val="0"/>
          <w:color w:val="auto"/>
          <w:kern w:val="0"/>
        </w:rPr>
        <w:t>“</w:t>
      </w:r>
      <w:r>
        <w:rPr>
          <w:rStyle w:val="fontstyle01"/>
          <w:rFonts w:ascii="Times New Roman" w:hint="default"/>
          <w:snapToGrid w:val="0"/>
          <w:color w:val="auto"/>
          <w:kern w:val="0"/>
        </w:rPr>
        <w:t>互联网</w:t>
      </w:r>
      <w:r>
        <w:rPr>
          <w:rStyle w:val="fontstyle01"/>
          <w:rFonts w:ascii="Times New Roman" w:hint="default"/>
          <w:snapToGrid w:val="0"/>
          <w:color w:val="auto"/>
          <w:kern w:val="0"/>
        </w:rPr>
        <w:t>+”</w:t>
      </w:r>
      <w:r>
        <w:rPr>
          <w:rStyle w:val="fontstyle01"/>
          <w:rFonts w:ascii="Times New Roman" w:hint="default"/>
          <w:snapToGrid w:val="0"/>
          <w:color w:val="auto"/>
          <w:kern w:val="0"/>
        </w:rPr>
        <w:t>大学生创新创业大赛全国总决赛各赛道金奖和银奖项目，不可报名参加本届大赛。</w:t>
      </w:r>
    </w:p>
    <w:p w:rsidR="00EF332D" w:rsidRDefault="00477BEE" w:rsidP="00EF332D">
      <w:pPr>
        <w:adjustRightInd w:val="0"/>
        <w:snapToGrid w:val="0"/>
        <w:spacing w:line="339" w:lineRule="auto"/>
        <w:ind w:firstLineChars="200" w:firstLine="640"/>
        <w:rPr>
          <w:snapToGrid w:val="0"/>
          <w:kern w:val="0"/>
          <w:szCs w:val="36"/>
        </w:rPr>
      </w:pPr>
      <w:r>
        <w:rPr>
          <w:rStyle w:val="fontstyle01"/>
          <w:rFonts w:ascii="Times New Roman" w:hint="default"/>
          <w:snapToGrid w:val="0"/>
          <w:color w:val="auto"/>
          <w:kern w:val="0"/>
        </w:rPr>
        <w:t>5</w:t>
      </w:r>
      <w:r w:rsidR="00EF332D">
        <w:rPr>
          <w:rStyle w:val="fontstyle01"/>
          <w:rFonts w:ascii="Times New Roman" w:hint="default"/>
          <w:snapToGrid w:val="0"/>
          <w:color w:val="auto"/>
          <w:kern w:val="0"/>
        </w:rPr>
        <w:t xml:space="preserve">. </w:t>
      </w:r>
      <w:r w:rsidR="00EF332D">
        <w:rPr>
          <w:rStyle w:val="fontstyle01"/>
          <w:rFonts w:ascii="Times New Roman" w:hint="default"/>
          <w:snapToGrid w:val="0"/>
          <w:color w:val="auto"/>
          <w:kern w:val="0"/>
        </w:rPr>
        <w:t>各有关</w:t>
      </w:r>
      <w:r>
        <w:rPr>
          <w:rStyle w:val="fontstyle01"/>
          <w:rFonts w:ascii="Times New Roman" w:hint="default"/>
          <w:snapToGrid w:val="0"/>
          <w:color w:val="auto"/>
          <w:kern w:val="0"/>
        </w:rPr>
        <w:t>单位</w:t>
      </w:r>
      <w:r w:rsidR="00EF332D">
        <w:rPr>
          <w:rStyle w:val="fontstyle01"/>
          <w:rFonts w:ascii="Times New Roman" w:hint="default"/>
          <w:snapToGrid w:val="0"/>
          <w:color w:val="auto"/>
          <w:kern w:val="0"/>
        </w:rPr>
        <w:t>负责审核参赛对象资格。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rStyle w:val="fontstyle01"/>
          <w:rFonts w:ascii="Times New Roman" w:hint="default"/>
          <w:snapToGrid w:val="0"/>
          <w:color w:val="auto"/>
          <w:kern w:val="0"/>
        </w:rPr>
      </w:pPr>
      <w:r>
        <w:rPr>
          <w:rStyle w:val="fontstyle01"/>
          <w:rFonts w:ascii="Times New Roman" w:eastAsia="黑体" w:hint="default"/>
          <w:snapToGrid w:val="0"/>
          <w:color w:val="auto"/>
          <w:kern w:val="0"/>
        </w:rPr>
        <w:t>二、参赛组别和对象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snapToGrid w:val="0"/>
          <w:kern w:val="0"/>
          <w:szCs w:val="36"/>
        </w:rPr>
      </w:pPr>
      <w:r>
        <w:rPr>
          <w:snapToGrid w:val="0"/>
          <w:kern w:val="0"/>
          <w:szCs w:val="36"/>
        </w:rPr>
        <w:t>参加</w:t>
      </w:r>
      <w:r>
        <w:rPr>
          <w:snapToGrid w:val="0"/>
          <w:kern w:val="0"/>
          <w:szCs w:val="36"/>
        </w:rPr>
        <w:t>“</w:t>
      </w:r>
      <w:r>
        <w:rPr>
          <w:snapToGrid w:val="0"/>
          <w:kern w:val="0"/>
          <w:szCs w:val="36"/>
        </w:rPr>
        <w:t>青年红色筑梦之旅</w:t>
      </w:r>
      <w:r>
        <w:rPr>
          <w:snapToGrid w:val="0"/>
          <w:kern w:val="0"/>
          <w:szCs w:val="36"/>
        </w:rPr>
        <w:t>”</w:t>
      </w:r>
      <w:r>
        <w:rPr>
          <w:snapToGrid w:val="0"/>
          <w:kern w:val="0"/>
          <w:szCs w:val="36"/>
        </w:rPr>
        <w:t>赛道的项目，须为参加</w:t>
      </w:r>
      <w:r>
        <w:rPr>
          <w:snapToGrid w:val="0"/>
          <w:kern w:val="0"/>
          <w:szCs w:val="36"/>
        </w:rPr>
        <w:t>“</w:t>
      </w:r>
      <w:r>
        <w:rPr>
          <w:snapToGrid w:val="0"/>
          <w:kern w:val="0"/>
          <w:szCs w:val="36"/>
        </w:rPr>
        <w:t>青年红色筑梦之旅</w:t>
      </w:r>
      <w:r>
        <w:rPr>
          <w:snapToGrid w:val="0"/>
          <w:kern w:val="0"/>
          <w:szCs w:val="36"/>
        </w:rPr>
        <w:t>”</w:t>
      </w:r>
      <w:r>
        <w:rPr>
          <w:snapToGrid w:val="0"/>
          <w:kern w:val="0"/>
          <w:szCs w:val="36"/>
        </w:rPr>
        <w:t>活动的项目，否则一经发现，立即取消参赛资格。根据项目性质和特点，分为公益组、创意组、创业组。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3"/>
        <w:rPr>
          <w:rFonts w:ascii="楷体_GB2312" w:eastAsia="楷体_GB2312" w:hAnsi="楷体_GB2312" w:cs="楷体_GB2312"/>
          <w:b/>
          <w:snapToGrid w:val="0"/>
          <w:kern w:val="0"/>
          <w:szCs w:val="36"/>
        </w:rPr>
      </w:pPr>
      <w:r>
        <w:rPr>
          <w:rFonts w:ascii="楷体_GB2312" w:eastAsia="楷体_GB2312" w:hAnsi="楷体_GB2312" w:cs="楷体_GB2312" w:hint="eastAsia"/>
          <w:b/>
          <w:snapToGrid w:val="0"/>
          <w:kern w:val="0"/>
          <w:szCs w:val="36"/>
        </w:rPr>
        <w:t>（一）公益组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snapToGrid w:val="0"/>
          <w:kern w:val="0"/>
          <w:szCs w:val="36"/>
        </w:rPr>
      </w:pPr>
      <w:r>
        <w:rPr>
          <w:snapToGrid w:val="0"/>
          <w:kern w:val="0"/>
          <w:szCs w:val="36"/>
        </w:rPr>
        <w:t xml:space="preserve">1. </w:t>
      </w:r>
      <w:r>
        <w:rPr>
          <w:snapToGrid w:val="0"/>
          <w:kern w:val="0"/>
          <w:szCs w:val="36"/>
        </w:rPr>
        <w:t>参赛项目以社会价值为导向，在公益服务领域具有较好的创意、产品或服务模式的创业计划和实践。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snapToGrid w:val="0"/>
          <w:kern w:val="0"/>
          <w:szCs w:val="36"/>
        </w:rPr>
      </w:pPr>
      <w:r>
        <w:rPr>
          <w:snapToGrid w:val="0"/>
          <w:kern w:val="0"/>
          <w:szCs w:val="36"/>
        </w:rPr>
        <w:t xml:space="preserve">2. </w:t>
      </w:r>
      <w:r>
        <w:rPr>
          <w:snapToGrid w:val="0"/>
          <w:kern w:val="0"/>
          <w:szCs w:val="36"/>
        </w:rPr>
        <w:t>参赛申报主体为独立的公益项目或社会组织，注册或未注册成立公益机构（或社会组织）的项目均可参赛。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snapToGrid w:val="0"/>
          <w:kern w:val="0"/>
          <w:szCs w:val="36"/>
        </w:rPr>
      </w:pPr>
      <w:r>
        <w:rPr>
          <w:snapToGrid w:val="0"/>
          <w:kern w:val="0"/>
          <w:szCs w:val="36"/>
        </w:rPr>
        <w:t xml:space="preserve">3. </w:t>
      </w:r>
      <w:r>
        <w:rPr>
          <w:snapToGrid w:val="0"/>
          <w:kern w:val="0"/>
          <w:szCs w:val="36"/>
        </w:rPr>
        <w:t>师生共创的公益项目，若符合</w:t>
      </w:r>
      <w:r>
        <w:rPr>
          <w:snapToGrid w:val="0"/>
          <w:kern w:val="0"/>
          <w:szCs w:val="36"/>
        </w:rPr>
        <w:t>“</w:t>
      </w:r>
      <w:r>
        <w:rPr>
          <w:snapToGrid w:val="0"/>
          <w:kern w:val="0"/>
          <w:szCs w:val="36"/>
        </w:rPr>
        <w:t>青年红色筑梦之旅</w:t>
      </w:r>
      <w:r>
        <w:rPr>
          <w:snapToGrid w:val="0"/>
          <w:kern w:val="0"/>
          <w:szCs w:val="36"/>
        </w:rPr>
        <w:t>”</w:t>
      </w:r>
      <w:r>
        <w:rPr>
          <w:snapToGrid w:val="0"/>
          <w:kern w:val="0"/>
          <w:szCs w:val="36"/>
        </w:rPr>
        <w:t>赛道要求，可以参加本组比赛。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3"/>
        <w:rPr>
          <w:rFonts w:ascii="楷体_GB2312" w:eastAsia="楷体_GB2312" w:hAnsi="楷体_GB2312" w:cs="楷体_GB2312"/>
          <w:b/>
          <w:snapToGrid w:val="0"/>
          <w:kern w:val="0"/>
          <w:szCs w:val="36"/>
        </w:rPr>
      </w:pPr>
      <w:r>
        <w:rPr>
          <w:rFonts w:ascii="楷体_GB2312" w:eastAsia="楷体_GB2312" w:hAnsi="楷体_GB2312" w:cs="楷体_GB2312" w:hint="eastAsia"/>
          <w:b/>
          <w:snapToGrid w:val="0"/>
          <w:kern w:val="0"/>
          <w:szCs w:val="36"/>
        </w:rPr>
        <w:t>（二）创意组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snapToGrid w:val="0"/>
          <w:kern w:val="0"/>
          <w:szCs w:val="36"/>
        </w:rPr>
      </w:pPr>
      <w:r>
        <w:rPr>
          <w:snapToGrid w:val="0"/>
          <w:kern w:val="0"/>
          <w:szCs w:val="36"/>
        </w:rPr>
        <w:t xml:space="preserve">1. </w:t>
      </w:r>
      <w:r>
        <w:rPr>
          <w:snapToGrid w:val="0"/>
          <w:kern w:val="0"/>
          <w:szCs w:val="36"/>
        </w:rPr>
        <w:t>参赛项目以商业手段解决农业农村和城乡社区发展的痛点问题、巩固脱贫攻坚成果，助力乡村振兴，实现经济价值和社会价值的融合。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snapToGrid w:val="0"/>
          <w:kern w:val="0"/>
          <w:szCs w:val="36"/>
        </w:rPr>
      </w:pPr>
      <w:r>
        <w:rPr>
          <w:snapToGrid w:val="0"/>
          <w:kern w:val="0"/>
          <w:szCs w:val="36"/>
        </w:rPr>
        <w:t xml:space="preserve">2. </w:t>
      </w:r>
      <w:r>
        <w:rPr>
          <w:snapToGrid w:val="0"/>
          <w:kern w:val="0"/>
          <w:szCs w:val="36"/>
        </w:rPr>
        <w:t>参赛项目在大赛通知下发之日前尚未完成工商等各类登记注册。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snapToGrid w:val="0"/>
          <w:kern w:val="0"/>
          <w:szCs w:val="36"/>
        </w:rPr>
      </w:pPr>
      <w:r>
        <w:rPr>
          <w:snapToGrid w:val="0"/>
          <w:kern w:val="0"/>
          <w:szCs w:val="36"/>
        </w:rPr>
        <w:t>3</w:t>
      </w:r>
      <w:bookmarkStart w:id="1" w:name="_Hlk66979873"/>
      <w:r>
        <w:rPr>
          <w:snapToGrid w:val="0"/>
          <w:kern w:val="0"/>
          <w:szCs w:val="36"/>
        </w:rPr>
        <w:t xml:space="preserve">. </w:t>
      </w:r>
      <w:r>
        <w:rPr>
          <w:snapToGrid w:val="0"/>
          <w:kern w:val="0"/>
          <w:szCs w:val="36"/>
        </w:rPr>
        <w:t>师生共创的商业项目不允许参加</w:t>
      </w:r>
      <w:r>
        <w:rPr>
          <w:snapToGrid w:val="0"/>
          <w:kern w:val="0"/>
          <w:szCs w:val="36"/>
        </w:rPr>
        <w:t>“</w:t>
      </w:r>
      <w:r>
        <w:rPr>
          <w:snapToGrid w:val="0"/>
          <w:kern w:val="0"/>
          <w:szCs w:val="36"/>
        </w:rPr>
        <w:t>青年红色筑梦之旅</w:t>
      </w:r>
      <w:r>
        <w:rPr>
          <w:snapToGrid w:val="0"/>
          <w:kern w:val="0"/>
          <w:szCs w:val="36"/>
        </w:rPr>
        <w:t>”</w:t>
      </w:r>
      <w:r>
        <w:rPr>
          <w:snapToGrid w:val="0"/>
          <w:kern w:val="0"/>
          <w:szCs w:val="36"/>
        </w:rPr>
        <w:t>赛道，可参加高教主赛道。</w:t>
      </w:r>
      <w:bookmarkEnd w:id="1"/>
    </w:p>
    <w:p w:rsidR="00EF332D" w:rsidRDefault="00EF332D" w:rsidP="00EF332D">
      <w:pPr>
        <w:adjustRightInd w:val="0"/>
        <w:snapToGrid w:val="0"/>
        <w:spacing w:line="339" w:lineRule="auto"/>
        <w:ind w:firstLineChars="200" w:firstLine="643"/>
        <w:rPr>
          <w:rFonts w:ascii="楷体_GB2312" w:eastAsia="楷体_GB2312" w:hAnsi="楷体_GB2312" w:cs="楷体_GB2312"/>
          <w:b/>
          <w:snapToGrid w:val="0"/>
          <w:kern w:val="0"/>
          <w:szCs w:val="36"/>
        </w:rPr>
      </w:pPr>
      <w:r>
        <w:rPr>
          <w:rFonts w:ascii="楷体_GB2312" w:eastAsia="楷体_GB2312" w:hAnsi="楷体_GB2312" w:cs="楷体_GB2312" w:hint="eastAsia"/>
          <w:b/>
          <w:snapToGrid w:val="0"/>
          <w:kern w:val="0"/>
          <w:szCs w:val="36"/>
        </w:rPr>
        <w:t>（三）创业组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snapToGrid w:val="0"/>
          <w:kern w:val="0"/>
          <w:szCs w:val="36"/>
        </w:rPr>
      </w:pPr>
      <w:r>
        <w:rPr>
          <w:snapToGrid w:val="0"/>
          <w:kern w:val="0"/>
          <w:szCs w:val="36"/>
        </w:rPr>
        <w:t xml:space="preserve">1. </w:t>
      </w:r>
      <w:r>
        <w:rPr>
          <w:snapToGrid w:val="0"/>
          <w:kern w:val="0"/>
          <w:szCs w:val="36"/>
        </w:rPr>
        <w:t>参赛项目以商业手段解决农业农村和城乡社区发展</w:t>
      </w:r>
      <w:r>
        <w:rPr>
          <w:snapToGrid w:val="0"/>
          <w:kern w:val="0"/>
          <w:szCs w:val="36"/>
        </w:rPr>
        <w:lastRenderedPageBreak/>
        <w:t>的痛点问题、巩固脱贫攻坚成果，助力乡村振兴，实现经济价值和社会价值的融合。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snapToGrid w:val="0"/>
          <w:kern w:val="0"/>
          <w:szCs w:val="36"/>
        </w:rPr>
      </w:pPr>
      <w:r>
        <w:rPr>
          <w:snapToGrid w:val="0"/>
          <w:kern w:val="0"/>
          <w:szCs w:val="36"/>
        </w:rPr>
        <w:t xml:space="preserve">2. </w:t>
      </w:r>
      <w:r>
        <w:rPr>
          <w:snapToGrid w:val="0"/>
          <w:kern w:val="0"/>
          <w:szCs w:val="36"/>
        </w:rPr>
        <w:t>参赛项目在大赛通知下发之日前已完成工商等各类登记注册。项目的股权结构中，企业法定代表人的股权不得少于</w:t>
      </w:r>
      <w:r>
        <w:rPr>
          <w:snapToGrid w:val="0"/>
          <w:kern w:val="0"/>
          <w:szCs w:val="36"/>
        </w:rPr>
        <w:t>10%</w:t>
      </w:r>
      <w:r>
        <w:rPr>
          <w:snapToGrid w:val="0"/>
          <w:kern w:val="0"/>
          <w:szCs w:val="36"/>
        </w:rPr>
        <w:t>，参赛成员股权合计不得少于</w:t>
      </w:r>
      <w:r>
        <w:rPr>
          <w:snapToGrid w:val="0"/>
          <w:kern w:val="0"/>
          <w:szCs w:val="36"/>
        </w:rPr>
        <w:t>1/3</w:t>
      </w:r>
      <w:r>
        <w:rPr>
          <w:snapToGrid w:val="0"/>
          <w:kern w:val="0"/>
          <w:szCs w:val="36"/>
        </w:rPr>
        <w:t>。如已注册成立机构或公司，学生须为法定代表人。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snapToGrid w:val="0"/>
          <w:kern w:val="0"/>
          <w:szCs w:val="36"/>
        </w:rPr>
      </w:pPr>
      <w:r>
        <w:rPr>
          <w:snapToGrid w:val="0"/>
          <w:kern w:val="0"/>
          <w:szCs w:val="36"/>
        </w:rPr>
        <w:t xml:space="preserve">3. </w:t>
      </w:r>
      <w:r>
        <w:rPr>
          <w:snapToGrid w:val="0"/>
          <w:kern w:val="0"/>
          <w:szCs w:val="36"/>
        </w:rPr>
        <w:t>师生共创的商业项目不允许参加</w:t>
      </w:r>
      <w:r>
        <w:rPr>
          <w:snapToGrid w:val="0"/>
          <w:kern w:val="0"/>
          <w:szCs w:val="36"/>
        </w:rPr>
        <w:t>“</w:t>
      </w:r>
      <w:r>
        <w:rPr>
          <w:snapToGrid w:val="0"/>
          <w:kern w:val="0"/>
          <w:szCs w:val="36"/>
        </w:rPr>
        <w:t>青年红色筑梦之旅</w:t>
      </w:r>
      <w:r>
        <w:rPr>
          <w:snapToGrid w:val="0"/>
          <w:kern w:val="0"/>
          <w:szCs w:val="36"/>
        </w:rPr>
        <w:t>”</w:t>
      </w:r>
      <w:r>
        <w:rPr>
          <w:snapToGrid w:val="0"/>
          <w:kern w:val="0"/>
          <w:szCs w:val="36"/>
        </w:rPr>
        <w:t>赛道，可参加高教主赛道。</w:t>
      </w:r>
    </w:p>
    <w:p w:rsidR="00EF332D" w:rsidRDefault="00477BEE" w:rsidP="00EF332D">
      <w:pPr>
        <w:adjustRightInd w:val="0"/>
        <w:snapToGrid w:val="0"/>
        <w:spacing w:line="339" w:lineRule="auto"/>
        <w:ind w:firstLineChars="200" w:firstLine="640"/>
        <w:rPr>
          <w:rStyle w:val="fontstyle01"/>
          <w:rFonts w:ascii="Times New Roman" w:eastAsia="黑体" w:hint="default"/>
          <w:snapToGrid w:val="0"/>
          <w:color w:val="auto"/>
          <w:kern w:val="0"/>
        </w:rPr>
      </w:pPr>
      <w:r>
        <w:rPr>
          <w:rStyle w:val="fontstyle01"/>
          <w:rFonts w:ascii="Times New Roman" w:eastAsia="黑体" w:hint="default"/>
          <w:snapToGrid w:val="0"/>
          <w:color w:val="auto"/>
          <w:kern w:val="0"/>
        </w:rPr>
        <w:t>三</w:t>
      </w:r>
      <w:r w:rsidR="00EF332D">
        <w:rPr>
          <w:rStyle w:val="fontstyle01"/>
          <w:rFonts w:ascii="Times New Roman" w:eastAsia="黑体" w:hint="default"/>
          <w:snapToGrid w:val="0"/>
          <w:color w:val="auto"/>
          <w:kern w:val="0"/>
        </w:rPr>
        <w:t>、其他</w:t>
      </w:r>
    </w:p>
    <w:p w:rsidR="00EF332D" w:rsidRDefault="00EF332D" w:rsidP="00EF332D">
      <w:pPr>
        <w:adjustRightInd w:val="0"/>
        <w:snapToGrid w:val="0"/>
        <w:spacing w:line="339" w:lineRule="auto"/>
        <w:ind w:firstLineChars="200" w:firstLine="640"/>
        <w:rPr>
          <w:rStyle w:val="fontstyle01"/>
          <w:rFonts w:ascii="Times New Roman" w:hint="default"/>
          <w:snapToGrid w:val="0"/>
          <w:color w:val="auto"/>
          <w:kern w:val="0"/>
        </w:rPr>
      </w:pPr>
      <w:r>
        <w:rPr>
          <w:rStyle w:val="fontstyle01"/>
          <w:rFonts w:ascii="Times New Roman" w:hint="default"/>
          <w:snapToGrid w:val="0"/>
          <w:color w:val="auto"/>
          <w:kern w:val="0"/>
        </w:rPr>
        <w:t>本附件所涉及条款的最终解释权归第七届中国国际</w:t>
      </w:r>
      <w:r>
        <w:rPr>
          <w:rStyle w:val="fontstyle01"/>
          <w:rFonts w:ascii="Times New Roman" w:hint="default"/>
          <w:snapToGrid w:val="0"/>
          <w:color w:val="auto"/>
          <w:kern w:val="0"/>
        </w:rPr>
        <w:t>“</w:t>
      </w:r>
      <w:r>
        <w:rPr>
          <w:rStyle w:val="fontstyle01"/>
          <w:rFonts w:ascii="Times New Roman" w:hint="default"/>
          <w:snapToGrid w:val="0"/>
          <w:color w:val="auto"/>
          <w:kern w:val="0"/>
        </w:rPr>
        <w:t>互联网</w:t>
      </w:r>
      <w:r>
        <w:rPr>
          <w:rStyle w:val="fontstyle01"/>
          <w:rFonts w:ascii="Times New Roman" w:hint="default"/>
          <w:snapToGrid w:val="0"/>
          <w:color w:val="auto"/>
          <w:kern w:val="0"/>
        </w:rPr>
        <w:t>+”</w:t>
      </w:r>
      <w:r>
        <w:rPr>
          <w:rStyle w:val="fontstyle01"/>
          <w:rFonts w:ascii="Times New Roman" w:hint="default"/>
          <w:snapToGrid w:val="0"/>
          <w:color w:val="auto"/>
          <w:kern w:val="0"/>
        </w:rPr>
        <w:t>大学生创新创业大赛组委会所有。</w:t>
      </w:r>
    </w:p>
    <w:p w:rsidR="00FD5559" w:rsidRDefault="00EF332D" w:rsidP="00EF332D">
      <w:r>
        <w:rPr>
          <w:rStyle w:val="fontstyle01"/>
          <w:rFonts w:ascii="Times New Roman" w:hint="default"/>
          <w:snapToGrid w:val="0"/>
          <w:color w:val="auto"/>
          <w:kern w:val="0"/>
        </w:rPr>
        <w:br w:type="page"/>
      </w:r>
    </w:p>
    <w:sectPr w:rsidR="00FD5559" w:rsidSect="000E1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332D"/>
    <w:rsid w:val="000E1EFC"/>
    <w:rsid w:val="00125857"/>
    <w:rsid w:val="00477BEE"/>
    <w:rsid w:val="006B2BA5"/>
    <w:rsid w:val="00E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BC91"/>
  <w15:docId w15:val="{82052ECB-A8AE-48AF-A890-0B13F75A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32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qFormat/>
    <w:rsid w:val="00EF332D"/>
    <w:rPr>
      <w:rFonts w:ascii="仿宋_GB2312" w:eastAsia="仿宋_GB2312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张泽</cp:lastModifiedBy>
  <cp:revision>2</cp:revision>
  <dcterms:created xsi:type="dcterms:W3CDTF">2021-04-30T02:59:00Z</dcterms:created>
  <dcterms:modified xsi:type="dcterms:W3CDTF">2021-05-11T06:32:00Z</dcterms:modified>
</cp:coreProperties>
</file>