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hAnsi="仿宋" w:eastAsia="仿宋" w:cs="宋体"/>
          <w:color w:val="4B4B4B"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>
      <w:pPr>
        <w:spacing w:before="360" w:beforeLines="150" w:after="360" w:afterLines="150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西安交通大学</w:t>
      </w:r>
    </w:p>
    <w:p>
      <w:pPr>
        <w:spacing w:before="360" w:beforeLines="150" w:after="360" w:afterLines="150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本科在线开放课程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更新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项目申报书</w:t>
      </w:r>
    </w:p>
    <w:p>
      <w:pPr>
        <w:spacing w:line="480" w:lineRule="auto"/>
        <w:rPr>
          <w:rFonts w:ascii="仿宋" w:hAnsi="仿宋" w:eastAsia="仿宋"/>
          <w:b/>
          <w:bCs/>
          <w:sz w:val="30"/>
          <w:szCs w:val="30"/>
        </w:rPr>
      </w:pPr>
    </w:p>
    <w:p>
      <w:pPr>
        <w:spacing w:line="480" w:lineRule="auto"/>
        <w:ind w:firstLine="567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课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>程</w:t>
      </w:r>
      <w:r>
        <w:rPr>
          <w:rFonts w:hint="eastAsia" w:ascii="仿宋" w:hAnsi="仿宋" w:eastAsia="仿宋"/>
          <w:sz w:val="30"/>
          <w:szCs w:val="30"/>
        </w:rPr>
        <w:t xml:space="preserve"> 名 </w:t>
      </w:r>
      <w:r>
        <w:rPr>
          <w:rFonts w:ascii="仿宋" w:hAnsi="仿宋" w:eastAsia="仿宋"/>
          <w:sz w:val="30"/>
          <w:szCs w:val="30"/>
        </w:rPr>
        <w:t>称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     </w:t>
      </w:r>
    </w:p>
    <w:p>
      <w:pPr>
        <w:spacing w:line="480" w:lineRule="auto"/>
        <w:ind w:firstLine="567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课程负责人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     </w:t>
      </w:r>
    </w:p>
    <w:p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课 程 类 别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</w:rPr>
        <w:sym w:font="Wingdings 2" w:char="00A3"/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通识课      ☐公共基础课          </w:t>
      </w:r>
    </w:p>
    <w:p>
      <w:pPr>
        <w:spacing w:line="480" w:lineRule="auto"/>
        <w:ind w:firstLine="2319" w:firstLineChars="77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□专业基础课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□专业课     □其他   </w:t>
      </w:r>
    </w:p>
    <w:p>
      <w:pPr>
        <w:spacing w:line="480" w:lineRule="auto"/>
        <w:ind w:firstLine="56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专业类代码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     </w:t>
      </w:r>
    </w:p>
    <w:p>
      <w:pPr>
        <w:spacing w:line="480" w:lineRule="auto"/>
        <w:ind w:firstLine="56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所 在 单 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（单位公章）                  </w:t>
      </w:r>
    </w:p>
    <w:p>
      <w:pPr>
        <w:spacing w:line="480" w:lineRule="auto"/>
        <w:ind w:firstLine="56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联 系 方 式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     </w:t>
      </w:r>
    </w:p>
    <w:p>
      <w:pPr>
        <w:spacing w:line="480" w:lineRule="auto"/>
        <w:ind w:firstLine="56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   </w:t>
      </w:r>
    </w:p>
    <w:p>
      <w:pPr>
        <w:spacing w:line="480" w:lineRule="auto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480" w:lineRule="auto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西安交通大学教务处</w:t>
      </w:r>
    </w:p>
    <w:p>
      <w:pPr>
        <w:spacing w:line="480" w:lineRule="auto"/>
        <w:ind w:firstLine="600" w:firstLineChars="200"/>
        <w:jc w:val="center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二○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二二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/>
          <w:color w:val="auto"/>
          <w:sz w:val="30"/>
          <w:szCs w:val="30"/>
        </w:rPr>
        <w:t>月制</w:t>
      </w:r>
    </w:p>
    <w:p>
      <w:pPr>
        <w:spacing w:line="480" w:lineRule="auto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338" w:lineRule="auto"/>
        <w:ind w:firstLine="709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填 表 说 明</w:t>
      </w:r>
    </w:p>
    <w:p>
      <w:pPr>
        <w:spacing w:line="338" w:lineRule="auto"/>
        <w:ind w:firstLine="63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一、按表格填写各项内容时，要实事求是，表达要明确、严谨。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</w:t>
      </w:r>
      <w:r>
        <w:rPr>
          <w:rFonts w:hint="eastAsia" w:eastAsia="仿宋_GB2312"/>
          <w:sz w:val="32"/>
          <w:szCs w:val="32"/>
        </w:rPr>
        <w:t>本申请书统一用A4纸双面打印，正文内容所用字型应不小于四号字，</w:t>
      </w:r>
      <w:r>
        <w:rPr>
          <w:rFonts w:eastAsia="仿宋_GB2312"/>
          <w:sz w:val="32"/>
          <w:szCs w:val="32"/>
        </w:rPr>
        <w:t>于左侧装订成册，由所在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审查、签署意见后报送</w:t>
      </w:r>
      <w:r>
        <w:rPr>
          <w:rFonts w:hint="eastAsia" w:eastAsia="仿宋_GB2312"/>
          <w:sz w:val="32"/>
          <w:szCs w:val="32"/>
        </w:rPr>
        <w:t>教务</w:t>
      </w:r>
      <w:r>
        <w:rPr>
          <w:rFonts w:eastAsia="仿宋_GB2312"/>
          <w:sz w:val="32"/>
          <w:szCs w:val="32"/>
        </w:rPr>
        <w:t>处。电子文档按文件要求上报。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</w:t>
      </w:r>
      <w:r>
        <w:rPr>
          <w:rFonts w:hint="eastAsia" w:eastAsia="仿宋_GB2312"/>
          <w:sz w:val="32"/>
          <w:szCs w:val="32"/>
        </w:rPr>
        <w:t>“团队成员情况”</w:t>
      </w:r>
      <w:r>
        <w:rPr>
          <w:rFonts w:eastAsia="仿宋_GB2312"/>
          <w:sz w:val="32"/>
          <w:szCs w:val="32"/>
        </w:rPr>
        <w:t>一栏应填写</w:t>
      </w:r>
      <w:r>
        <w:rPr>
          <w:rFonts w:hint="eastAsia" w:eastAsia="仿宋_GB2312"/>
          <w:sz w:val="32"/>
          <w:szCs w:val="32"/>
        </w:rPr>
        <w:t>课程负责人以外的</w:t>
      </w:r>
      <w:r>
        <w:rPr>
          <w:rFonts w:eastAsia="仿宋_GB2312"/>
          <w:sz w:val="32"/>
          <w:szCs w:val="32"/>
        </w:rPr>
        <w:t>所有人员名单，并按照顺序填写。</w:t>
      </w:r>
      <w:r>
        <w:rPr>
          <w:rFonts w:hint="eastAsia" w:eastAsia="仿宋_GB2312"/>
          <w:sz w:val="32"/>
          <w:szCs w:val="32"/>
        </w:rPr>
        <w:t>“在本课程中承担的工作”是指课程建设过程中所承担的角色，不能填写授课内容。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四、专业类代码按照附件本科专业目录（20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年）填写，没有对应学科专业的课程，填写“0000”。</w:t>
      </w:r>
    </w:p>
    <w:p>
      <w:pPr>
        <w:widowControl/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bCs/>
          <w:sz w:val="30"/>
          <w:szCs w:val="30"/>
        </w:rPr>
        <w:br w:type="page"/>
      </w:r>
    </w:p>
    <w:p>
      <w:pPr>
        <w:numPr>
          <w:ilvl w:val="0"/>
          <w:numId w:val="1"/>
        </w:numPr>
        <w:suppressAutoHyphens/>
        <w:spacing w:before="120" w:beforeLines="50" w:after="120" w:afterLines="50"/>
        <w:ind w:right="23"/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bCs/>
          <w:sz w:val="30"/>
          <w:szCs w:val="30"/>
        </w:rPr>
        <w:t>课程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基本</w:t>
      </w:r>
      <w:r>
        <w:rPr>
          <w:rFonts w:ascii="黑体" w:hAnsi="黑体" w:eastAsia="黑体"/>
          <w:bCs/>
          <w:sz w:val="30"/>
          <w:szCs w:val="30"/>
        </w:rPr>
        <w:t>情况</w:t>
      </w:r>
    </w:p>
    <w:tbl>
      <w:tblPr>
        <w:tblStyle w:val="5"/>
        <w:tblW w:w="499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893"/>
        <w:gridCol w:w="1924"/>
        <w:gridCol w:w="22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597" w:type="pct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pct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校内课程名称</w:t>
            </w: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教务系统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对应课程名称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学时（理论/实验）</w:t>
            </w:r>
          </w:p>
        </w:tc>
        <w:tc>
          <w:tcPr>
            <w:tcW w:w="1597" w:type="pct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教务系统课程学时</w:t>
            </w:r>
          </w:p>
          <w:p>
            <w:pPr>
              <w:jc w:val="center"/>
              <w:rPr>
                <w:rFonts w:hint="default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32（16/16）</w:t>
            </w:r>
          </w:p>
        </w:tc>
        <w:tc>
          <w:tcPr>
            <w:tcW w:w="1062" w:type="pct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校内课程代码</w:t>
            </w:r>
          </w:p>
        </w:tc>
        <w:tc>
          <w:tcPr>
            <w:tcW w:w="12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教务系统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十位代码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课程负责人</w:t>
            </w:r>
          </w:p>
        </w:tc>
        <w:tc>
          <w:tcPr>
            <w:tcW w:w="1597" w:type="pct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254" w:type="pct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课程适用对象</w:t>
            </w:r>
          </w:p>
        </w:tc>
        <w:tc>
          <w:tcPr>
            <w:tcW w:w="3913" w:type="pct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□本科生 □社会学习者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课程性质</w:t>
            </w:r>
          </w:p>
        </w:tc>
        <w:tc>
          <w:tcPr>
            <w:tcW w:w="3913" w:type="pct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□高校学分认定课 □社会学习者课程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86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课程分类</w:t>
            </w:r>
          </w:p>
        </w:tc>
        <w:tc>
          <w:tcPr>
            <w:tcW w:w="3913" w:type="pct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○通识课 ○公共基础课 ○专业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○专业课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86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13" w:type="pct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□思想政治理论课 □创新创业教育课 □教师教育课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实验课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86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课程讲授语言</w:t>
            </w:r>
          </w:p>
        </w:tc>
        <w:tc>
          <w:tcPr>
            <w:tcW w:w="3913" w:type="pct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○中文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○中文+外文字幕（语种） ○外文（语种）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课程链接</w:t>
            </w:r>
          </w:p>
        </w:tc>
        <w:tc>
          <w:tcPr>
            <w:tcW w:w="3913" w:type="pct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多个平台的依次填写</w:t>
            </w:r>
          </w:p>
          <w:p>
            <w:pPr>
              <w:rPr>
                <w:rFonts w:hint="default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suppressAutoHyphens/>
        <w:spacing w:before="120" w:beforeLines="50" w:after="120" w:afterLines="50"/>
        <w:ind w:right="23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团队成员</w:t>
      </w:r>
      <w:r>
        <w:rPr>
          <w:rFonts w:ascii="黑体" w:hAnsi="黑体" w:eastAsia="黑体"/>
          <w:bCs/>
          <w:sz w:val="30"/>
          <w:szCs w:val="30"/>
        </w:rPr>
        <w:t>情况</w:t>
      </w:r>
    </w:p>
    <w:tbl>
      <w:tblPr>
        <w:tblStyle w:val="5"/>
        <w:tblW w:w="499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54"/>
        <w:gridCol w:w="1221"/>
        <w:gridCol w:w="1068"/>
        <w:gridCol w:w="1371"/>
        <w:gridCol w:w="1270"/>
        <w:gridCol w:w="1250"/>
        <w:gridCol w:w="12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课程团队主要成员（序号1为课程负责人，总人数限5人之内）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承担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课程团队其他成员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承担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uppressAutoHyphens/>
        <w:spacing w:before="120" w:beforeLines="50" w:after="120" w:afterLines="50"/>
        <w:ind w:right="23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课程情况</w:t>
      </w:r>
    </w:p>
    <w:p>
      <w:pPr>
        <w:suppressAutoHyphens/>
        <w:spacing w:before="120" w:beforeLines="50" w:after="120" w:afterLines="50"/>
        <w:ind w:right="23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3-1 </w:t>
      </w:r>
      <w:r>
        <w:rPr>
          <w:rFonts w:hint="eastAsia" w:ascii="仿宋" w:hAnsi="仿宋" w:eastAsia="仿宋"/>
          <w:b/>
          <w:bCs/>
          <w:sz w:val="30"/>
          <w:szCs w:val="30"/>
        </w:rPr>
        <w:t>课程在平台开设情况（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近3年情况，多个平台依次填写</w:t>
      </w:r>
      <w:r>
        <w:rPr>
          <w:rFonts w:hint="eastAsia" w:ascii="仿宋" w:hAnsi="仿宋" w:eastAsia="仿宋"/>
          <w:b/>
          <w:bCs/>
          <w:sz w:val="30"/>
          <w:szCs w:val="30"/>
        </w:rPr>
        <w:t>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913"/>
        <w:gridCol w:w="1337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平台名称</w:t>
            </w:r>
          </w:p>
        </w:tc>
        <w:tc>
          <w:tcPr>
            <w:tcW w:w="160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选课人数</w:t>
            </w:r>
          </w:p>
        </w:tc>
        <w:tc>
          <w:tcPr>
            <w:tcW w:w="1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课程运行检查结果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中国大学MOOC</w:t>
            </w:r>
          </w:p>
        </w:tc>
        <w:tc>
          <w:tcPr>
            <w:tcW w:w="160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2020.3.1-2020.7.1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1562</w:t>
            </w:r>
          </w:p>
        </w:tc>
        <w:tc>
          <w:tcPr>
            <w:tcW w:w="1375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2"/>
                <w:szCs w:val="22"/>
                <w:lang w:val="en-US" w:eastAsia="zh-CN"/>
              </w:rPr>
              <w:t>检查结果每学期通过OA已发送至学院部门邮箱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0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0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uppressAutoHyphens/>
        <w:spacing w:before="120" w:beforeLines="50" w:after="120" w:afterLines="50"/>
        <w:ind w:right="23"/>
        <w:rPr>
          <w:rFonts w:hint="default" w:ascii="仿宋" w:hAnsi="仿宋" w:eastAsia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3-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课程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内容更新情况（更新=新增+修改）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703"/>
        <w:gridCol w:w="675"/>
        <w:gridCol w:w="2535"/>
        <w:gridCol w:w="780"/>
        <w:gridCol w:w="660"/>
        <w:gridCol w:w="465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课程内容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更新原因</w:t>
            </w:r>
          </w:p>
        </w:tc>
        <w:tc>
          <w:tcPr>
            <w:tcW w:w="7162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简要描述课程更新的必要性及合理性</w:t>
            </w:r>
          </w:p>
          <w:p>
            <w:pPr>
              <w:jc w:val="left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视频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总时长（分钟）</w:t>
            </w:r>
          </w:p>
        </w:tc>
        <w:tc>
          <w:tcPr>
            <w:tcW w:w="13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计划更新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视频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时长（分钟）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kern w:val="2"/>
                <w:sz w:val="24"/>
                <w:szCs w:val="24"/>
                <w:lang w:val="en-US" w:eastAsia="zh-CN" w:bidi="ar-SA"/>
              </w:rPr>
              <w:t>新增+</w:t>
            </w:r>
          </w:p>
          <w:p>
            <w:pPr>
              <w:jc w:val="center"/>
              <w:rPr>
                <w:rFonts w:hint="default" w:ascii="仿宋" w:hAnsi="仿宋" w:eastAsia="仿宋" w:cs="仿宋"/>
                <w:i/>
                <w:color w:val="A6A6A6" w:themeColor="background1" w:themeShade="A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kern w:val="2"/>
                <w:sz w:val="24"/>
                <w:szCs w:val="24"/>
                <w:lang w:val="en-US" w:eastAsia="zh-CN" w:bidi="ar-SA"/>
              </w:rPr>
              <w:t>修改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新增</w:t>
            </w:r>
          </w:p>
          <w:p>
            <w:pPr>
              <w:jc w:val="center"/>
              <w:rPr>
                <w:rFonts w:hint="default" w:ascii="仿宋" w:hAnsi="仿宋" w:eastAsia="仿宋" w:cs="仿宋"/>
                <w:i/>
                <w:color w:val="A6A6A6" w:themeColor="background1" w:themeShade="A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时长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/>
                <w:color w:val="A6A6A6" w:themeColor="background1" w:themeShade="A6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2"/>
                <w:szCs w:val="22"/>
                <w:lang w:val="en-US" w:eastAsia="zh-CN"/>
              </w:rPr>
              <w:t>新增内容录制，原内容重录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修改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时长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/>
                <w:color w:val="A6A6A6" w:themeColor="background1" w:themeShade="A6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0"/>
                <w:szCs w:val="20"/>
                <w:lang w:val="en-US" w:eastAsia="zh-CN"/>
              </w:rPr>
              <w:t>原视频的修改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原非视频资料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数量（个）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更新非视频资料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数量（个）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填写本次更新数量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原题库题目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数量（个）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更新题库题目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数量（个）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填写本次更新数量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9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视频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更新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设计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章节标题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（具体到节，括号内写明该章节知识点数量，并进行详细课程设计）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视频时长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（分钟）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例如：第一章 绪论（5）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30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张三等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第一节 XX历史（2）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15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张三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XX的起源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5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张三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XX的变迁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10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第二节．．．．．．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</w:rPr>
              <w:t>如果行数不够可续页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2" w:name="_GoBack"/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累计时长应该与更新时长一致</w:t>
            </w:r>
            <w:bookmarkEnd w:id="2"/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非视频资料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更新设计</w:t>
            </w:r>
          </w:p>
        </w:tc>
        <w:tc>
          <w:tcPr>
            <w:tcW w:w="7162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课件文档:新增/修改X章X个PDF；</w:t>
            </w:r>
          </w:p>
          <w:p>
            <w:pPr>
              <w:jc w:val="left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扩展阅读：新增/修改X章X个WORD/PDF/图片文档。</w:t>
            </w:r>
          </w:p>
          <w:p>
            <w:pPr>
              <w:jc w:val="left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题库题目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更新设计</w:t>
            </w:r>
          </w:p>
        </w:tc>
        <w:tc>
          <w:tcPr>
            <w:tcW w:w="7162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客观测试题:新增/修改X道；</w:t>
            </w:r>
          </w:p>
          <w:p>
            <w:pPr>
              <w:jc w:val="both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主观作业题：新增/修改X道；</w:t>
            </w:r>
          </w:p>
          <w:p>
            <w:pPr>
              <w:jc w:val="both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主题讨论题：新增/修改X道；</w:t>
            </w:r>
          </w:p>
          <w:p>
            <w:pPr>
              <w:jc w:val="both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  <w:t>阶段考试题：新增/修改X道。</w:t>
            </w:r>
          </w:p>
          <w:p>
            <w:pPr>
              <w:jc w:val="both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/>
                <w:color w:val="A6A6A6" w:themeColor="background1" w:themeShade="A6"/>
                <w:sz w:val="28"/>
                <w:szCs w:val="28"/>
                <w:lang w:val="en-US" w:eastAsia="zh-CN"/>
              </w:rPr>
            </w:pPr>
          </w:p>
        </w:tc>
      </w:tr>
    </w:tbl>
    <w:p>
      <w:pPr>
        <w:suppressAutoHyphens/>
        <w:spacing w:before="120" w:beforeLines="50" w:after="120" w:afterLines="50"/>
        <w:ind w:right="23"/>
        <w:rPr>
          <w:rFonts w:hint="eastAsia" w:ascii="仿宋" w:hAnsi="仿宋" w:eastAsia="黑体"/>
          <w:bCs/>
          <w:sz w:val="30"/>
          <w:szCs w:val="30"/>
          <w:lang w:val="en-US" w:eastAsia="zh-CN"/>
        </w:rPr>
      </w:pPr>
      <w:bookmarkStart w:id="0" w:name="OLE_LINK1"/>
      <w:bookmarkStart w:id="1" w:name="OLE_LINK2"/>
      <w:r>
        <w:rPr>
          <w:rFonts w:hint="eastAsia" w:ascii="黑体" w:hAnsi="黑体" w:eastAsia="黑体"/>
          <w:bCs/>
          <w:sz w:val="30"/>
          <w:szCs w:val="30"/>
        </w:rPr>
        <w:t>4．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更新</w:t>
      </w:r>
      <w:r>
        <w:rPr>
          <w:rFonts w:hint="eastAsia" w:ascii="黑体" w:hAnsi="黑体" w:eastAsia="黑体"/>
          <w:bCs/>
          <w:sz w:val="30"/>
          <w:szCs w:val="30"/>
        </w:rPr>
        <w:t>与应用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计划</w:t>
      </w:r>
    </w:p>
    <w:bookmarkEnd w:id="0"/>
    <w:bookmarkEnd w:id="1"/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3" w:hRule="atLeast"/>
        </w:trPr>
        <w:tc>
          <w:tcPr>
            <w:tcW w:w="906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（课程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更新的进度计划、课程更新后在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校内外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教学应用及推广计划，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包括但不限于运行平台、运行轮次、支持团队、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学院经费保障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教学组织、教学研讨、课程推广方面的计划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）不超过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uppressAutoHyphens/>
        <w:spacing w:before="120" w:beforeLines="50" w:after="120" w:afterLines="50"/>
        <w:ind w:right="23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5．承诺与责任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9071" w:type="dxa"/>
          </w:tcPr>
          <w:p>
            <w:pPr>
              <w:widowControl/>
              <w:ind w:firstLine="560" w:firstLineChars="200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课程资源内容不存在政治性、思想性、科学性和规范性问题。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．团队保证课程资源及申报材料不涉及国家安全和保密的相关规定，可以在网络上公开传播与使用。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．团队保证申报所使用的课程资源知识产权清晰，无侵权使用的情况。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 团队保证时间、精力投入，保证在202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月3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日前在学校合作的平台正式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更新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上线开课。</w:t>
            </w:r>
          </w:p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Cs/>
                <w:sz w:val="30"/>
                <w:szCs w:val="30"/>
              </w:rPr>
            </w:pPr>
          </w:p>
          <w:p>
            <w:pPr>
              <w:widowControl/>
              <w:spacing w:line="480" w:lineRule="auto"/>
              <w:ind w:firstLine="3828" w:firstLineChars="1276"/>
              <w:jc w:val="lef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课程负责人签字：</w:t>
            </w:r>
          </w:p>
          <w:p>
            <w:pPr>
              <w:widowControl/>
              <w:spacing w:line="480" w:lineRule="auto"/>
              <w:ind w:firstLine="3828" w:firstLineChars="1276"/>
              <w:jc w:val="lef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团队其他成员签字：</w:t>
            </w:r>
          </w:p>
          <w:p>
            <w:pPr>
              <w:widowControl/>
              <w:spacing w:line="480" w:lineRule="auto"/>
              <w:ind w:firstLine="5250" w:firstLineChars="1750"/>
              <w:jc w:val="left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</w:tbl>
    <w:p>
      <w:pPr>
        <w:suppressAutoHyphens/>
        <w:spacing w:before="120" w:beforeLines="50" w:after="120" w:afterLines="50"/>
        <w:ind w:right="23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6．单位推荐意见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9060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ind w:right="-692" w:firstLine="560" w:firstLineChars="2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我单位已按有关规定对申请人及其团队成员进行了资格审查，对申报书内容进行了审核，保证课程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更新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项目做到：</w:t>
            </w:r>
          </w:p>
          <w:p>
            <w:pPr>
              <w:widowControl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1.课程负责人及课程团队成员政治立场坚定，严格遵守国家法律法规，</w:t>
            </w: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</w:rPr>
              <w:t>无违法违纪记录、师德师风、学术不端问题、五年内未出现过重大教学事故；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课程资源内容不存在政治性、思想性、科学性和规范性问题；</w:t>
            </w:r>
          </w:p>
          <w:p>
            <w:pPr>
              <w:widowControl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2.保证对项目实施所需的人力、物力和工作时间等条件给予支持；保证在202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月3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日前在学校合作的平台正式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更新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上线开课。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hAnsi="仿宋" w:eastAsia="仿宋"/>
                <w:bCs/>
                <w:sz w:val="30"/>
                <w:szCs w:val="30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50" w:firstLineChars="5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主管领导签字：                   （单位盖章）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50" w:firstLineChars="5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                                   日期：</w:t>
            </w:r>
          </w:p>
        </w:tc>
      </w:tr>
    </w:tbl>
    <w:p>
      <w:pPr>
        <w:suppressAutoHyphens/>
        <w:spacing w:before="120" w:beforeLines="50" w:after="120" w:afterLines="50"/>
        <w:ind w:right="23"/>
        <w:rPr>
          <w:rFonts w:ascii="仿宋" w:hAnsi="仿宋" w:eastAsia="仿宋"/>
          <w:b/>
          <w:bCs/>
          <w:sz w:val="30"/>
          <w:szCs w:val="30"/>
        </w:rPr>
      </w:pPr>
    </w:p>
    <w:p>
      <w:pPr>
        <w:suppressAutoHyphens/>
        <w:spacing w:before="120" w:beforeLines="50" w:after="120" w:afterLines="50"/>
        <w:ind w:right="23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7.学校专家组评审意见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9060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hAnsi="仿宋" w:eastAsia="仿宋"/>
                <w:bCs/>
                <w:sz w:val="30"/>
                <w:szCs w:val="30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hAnsi="仿宋" w:eastAsia="仿宋"/>
                <w:bCs/>
                <w:sz w:val="30"/>
                <w:szCs w:val="30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hAnsi="仿宋" w:eastAsia="仿宋"/>
                <w:bCs/>
                <w:sz w:val="30"/>
                <w:szCs w:val="30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50" w:firstLineChars="5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组长签字:                                日期：</w:t>
            </w:r>
          </w:p>
        </w:tc>
      </w:tr>
    </w:tbl>
    <w:p>
      <w:pPr>
        <w:suppressAutoHyphens/>
        <w:spacing w:before="120" w:beforeLines="50" w:after="120" w:afterLines="50"/>
        <w:ind w:right="23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8.学校意见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9060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hAnsi="仿宋" w:eastAsia="仿宋"/>
                <w:bCs/>
                <w:sz w:val="30"/>
                <w:szCs w:val="30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hAnsi="仿宋" w:eastAsia="仿宋"/>
                <w:bCs/>
                <w:sz w:val="30"/>
                <w:szCs w:val="30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hAnsi="仿宋" w:eastAsia="仿宋"/>
                <w:bCs/>
                <w:sz w:val="30"/>
                <w:szCs w:val="30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负责人签字:                              日期：</w:t>
            </w:r>
          </w:p>
        </w:tc>
      </w:tr>
    </w:tbl>
    <w:p>
      <w:pPr>
        <w:rPr>
          <w:sz w:val="30"/>
          <w:szCs w:val="30"/>
        </w:rPr>
      </w:pPr>
    </w:p>
    <w:sectPr>
      <w:footerReference r:id="rId3" w:type="default"/>
      <w:pgSz w:w="11906" w:h="16838"/>
      <w:pgMar w:top="1871" w:right="1474" w:bottom="1871" w:left="1588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371" w:y="24"/>
      <w:jc w:val="center"/>
      <w:rPr>
        <w:rStyle w:val="7"/>
        <w:rFonts w:ascii="Times New Roman" w:hAnsi="Times New Roman"/>
        <w:sz w:val="28"/>
        <w:szCs w:val="28"/>
      </w:rPr>
    </w:pPr>
    <w:r>
      <w:rPr>
        <w:rStyle w:val="7"/>
        <w:rFonts w:hint="eastAsia" w:ascii="Times New Roman" w:hAnsi="Times New Roman"/>
        <w:sz w:val="28"/>
        <w:szCs w:val="28"/>
      </w:rPr>
      <w:t xml:space="preserve">—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2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hint="eastAsia" w:ascii="Times New Roman" w:hAns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9F648"/>
    <w:multiLevelType w:val="singleLevel"/>
    <w:tmpl w:val="FEA9F6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3A"/>
    <w:rsid w:val="0002723E"/>
    <w:rsid w:val="00031046"/>
    <w:rsid w:val="000650FC"/>
    <w:rsid w:val="00071E6D"/>
    <w:rsid w:val="00075660"/>
    <w:rsid w:val="00096B5D"/>
    <w:rsid w:val="000B0866"/>
    <w:rsid w:val="0014266E"/>
    <w:rsid w:val="00154325"/>
    <w:rsid w:val="0018058D"/>
    <w:rsid w:val="002106E9"/>
    <w:rsid w:val="00214600"/>
    <w:rsid w:val="0026074C"/>
    <w:rsid w:val="00267B47"/>
    <w:rsid w:val="002F49E3"/>
    <w:rsid w:val="00317A96"/>
    <w:rsid w:val="003851BE"/>
    <w:rsid w:val="003C00C4"/>
    <w:rsid w:val="00475E49"/>
    <w:rsid w:val="004D719F"/>
    <w:rsid w:val="0055504E"/>
    <w:rsid w:val="00576B66"/>
    <w:rsid w:val="005B1559"/>
    <w:rsid w:val="00621400"/>
    <w:rsid w:val="006329B7"/>
    <w:rsid w:val="006B6241"/>
    <w:rsid w:val="00740FF3"/>
    <w:rsid w:val="007771C7"/>
    <w:rsid w:val="007863A5"/>
    <w:rsid w:val="00881F52"/>
    <w:rsid w:val="0088300F"/>
    <w:rsid w:val="008875F6"/>
    <w:rsid w:val="008A0C2F"/>
    <w:rsid w:val="008A184A"/>
    <w:rsid w:val="00955461"/>
    <w:rsid w:val="00990CFB"/>
    <w:rsid w:val="009932D0"/>
    <w:rsid w:val="009D0D65"/>
    <w:rsid w:val="00A2251A"/>
    <w:rsid w:val="00AC44AF"/>
    <w:rsid w:val="00AD7345"/>
    <w:rsid w:val="00AE4E97"/>
    <w:rsid w:val="00B31556"/>
    <w:rsid w:val="00BD09D6"/>
    <w:rsid w:val="00C1272F"/>
    <w:rsid w:val="00C51A6B"/>
    <w:rsid w:val="00C57D4F"/>
    <w:rsid w:val="00CA0F0F"/>
    <w:rsid w:val="00CB3436"/>
    <w:rsid w:val="00CF0FDA"/>
    <w:rsid w:val="00D21589"/>
    <w:rsid w:val="00D85AFA"/>
    <w:rsid w:val="00D93D5A"/>
    <w:rsid w:val="00DA003A"/>
    <w:rsid w:val="00DA4E2F"/>
    <w:rsid w:val="00DC679C"/>
    <w:rsid w:val="00E3041B"/>
    <w:rsid w:val="00E71E30"/>
    <w:rsid w:val="00E74FDE"/>
    <w:rsid w:val="00EE39AF"/>
    <w:rsid w:val="00F40C41"/>
    <w:rsid w:val="00FA6D94"/>
    <w:rsid w:val="01001B5E"/>
    <w:rsid w:val="02317257"/>
    <w:rsid w:val="040F3993"/>
    <w:rsid w:val="099A124D"/>
    <w:rsid w:val="0A8570B2"/>
    <w:rsid w:val="0B6D2328"/>
    <w:rsid w:val="0C4916B1"/>
    <w:rsid w:val="0CDE4CCF"/>
    <w:rsid w:val="0DD1687B"/>
    <w:rsid w:val="0E1B01EB"/>
    <w:rsid w:val="0FFC3E86"/>
    <w:rsid w:val="115F7B8B"/>
    <w:rsid w:val="116C5D8F"/>
    <w:rsid w:val="11E95B94"/>
    <w:rsid w:val="13AF2C11"/>
    <w:rsid w:val="13DF665B"/>
    <w:rsid w:val="15132DC1"/>
    <w:rsid w:val="15703016"/>
    <w:rsid w:val="171D0CC1"/>
    <w:rsid w:val="19334DC0"/>
    <w:rsid w:val="1B1D679F"/>
    <w:rsid w:val="20796FAE"/>
    <w:rsid w:val="22F65EF2"/>
    <w:rsid w:val="23E94A3B"/>
    <w:rsid w:val="248D4C07"/>
    <w:rsid w:val="25D30FF8"/>
    <w:rsid w:val="26520B39"/>
    <w:rsid w:val="273D1685"/>
    <w:rsid w:val="27895204"/>
    <w:rsid w:val="28F135EA"/>
    <w:rsid w:val="2A3C5D8E"/>
    <w:rsid w:val="2CCE696B"/>
    <w:rsid w:val="2D103C4F"/>
    <w:rsid w:val="2D431F9E"/>
    <w:rsid w:val="308E2E6E"/>
    <w:rsid w:val="30D350E9"/>
    <w:rsid w:val="35C366DA"/>
    <w:rsid w:val="35C46C91"/>
    <w:rsid w:val="373E3089"/>
    <w:rsid w:val="38204C3D"/>
    <w:rsid w:val="3A20413C"/>
    <w:rsid w:val="3A631355"/>
    <w:rsid w:val="3ABD3148"/>
    <w:rsid w:val="3ACA4B2D"/>
    <w:rsid w:val="3AE01B07"/>
    <w:rsid w:val="3D55683A"/>
    <w:rsid w:val="3DA73067"/>
    <w:rsid w:val="3E8B73F0"/>
    <w:rsid w:val="40782009"/>
    <w:rsid w:val="424E6BEF"/>
    <w:rsid w:val="4347438A"/>
    <w:rsid w:val="46705FA4"/>
    <w:rsid w:val="4694490C"/>
    <w:rsid w:val="49723DA1"/>
    <w:rsid w:val="4D560477"/>
    <w:rsid w:val="4D913A81"/>
    <w:rsid w:val="511A68AF"/>
    <w:rsid w:val="555C36EB"/>
    <w:rsid w:val="55CD1203"/>
    <w:rsid w:val="577023B5"/>
    <w:rsid w:val="5A3B2ECC"/>
    <w:rsid w:val="63F518A5"/>
    <w:rsid w:val="643626F7"/>
    <w:rsid w:val="687F72C3"/>
    <w:rsid w:val="6A8163C9"/>
    <w:rsid w:val="6C1F06ED"/>
    <w:rsid w:val="6C1F0E77"/>
    <w:rsid w:val="6C991968"/>
    <w:rsid w:val="6E104271"/>
    <w:rsid w:val="6F084EAA"/>
    <w:rsid w:val="6F967722"/>
    <w:rsid w:val="6F9C1808"/>
    <w:rsid w:val="702326A8"/>
    <w:rsid w:val="70DB0E5F"/>
    <w:rsid w:val="721F0EB9"/>
    <w:rsid w:val="781B67C7"/>
    <w:rsid w:val="7C50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8</Pages>
  <Words>1555</Words>
  <Characters>1602</Characters>
  <Lines>17</Lines>
  <Paragraphs>4</Paragraphs>
  <TotalTime>30</TotalTime>
  <ScaleCrop>false</ScaleCrop>
  <LinksUpToDate>false</LinksUpToDate>
  <CharactersWithSpaces>2035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2017-03-08T01:47:00Z</dcterms:created>
  <dc:creator>zhangyingsha</dc:creator>
  <cp:lastModifiedBy>gmz</cp:lastModifiedBy>
  <dcterms:modified xsi:type="dcterms:W3CDTF">2022-04-20T01:32:14Z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CDA7CDB798BD4DCCB8F47F3691AB9DE8</vt:lpwstr>
  </property>
</Properties>
</file>