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2018年新职工岗前培训计划安排</w:t>
      </w:r>
    </w:p>
    <w:tbl>
      <w:tblPr>
        <w:tblStyle w:val="5"/>
        <w:tblW w:w="12939" w:type="dxa"/>
        <w:jc w:val="center"/>
        <w:tblInd w:w="-1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690"/>
        <w:gridCol w:w="2143"/>
        <w:gridCol w:w="471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   间</w:t>
            </w:r>
          </w:p>
        </w:tc>
        <w:tc>
          <w:tcPr>
            <w:tcW w:w="2143" w:type="dxa"/>
            <w:vAlign w:val="center"/>
          </w:tcPr>
          <w:p>
            <w:pPr>
              <w:spacing w:line="280" w:lineRule="exact"/>
              <w:ind w:firstLine="590" w:firstLineChars="24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</w:t>
            </w:r>
          </w:p>
        </w:tc>
        <w:tc>
          <w:tcPr>
            <w:tcW w:w="471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学习内容</w:t>
            </w:r>
          </w:p>
        </w:tc>
        <w:tc>
          <w:tcPr>
            <w:tcW w:w="2209" w:type="dxa"/>
            <w:vAlign w:val="center"/>
          </w:tcPr>
          <w:p>
            <w:pPr>
              <w:spacing w:line="280" w:lineRule="exact"/>
              <w:ind w:firstLine="118" w:firstLineChars="4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主持人/主讲人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8月15日（周三）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8:00-9:00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全体院领导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职能科室负责人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2018年新职工岗前培训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开学典礼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  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9:10-10:30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新入职医务人员</w:t>
            </w:r>
            <w:r>
              <w:rPr>
                <w:rFonts w:hint="eastAsia"/>
                <w:sz w:val="24"/>
                <w:lang w:eastAsia="zh-CN"/>
              </w:rPr>
              <w:t>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“三大纪律八项注意”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8月15日（周三）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2:00-3:00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二院工会组织结构及计划生育政策解读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3:10-4:10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医疗纠纷防范专题讲座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  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4:20-5:20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消防、安全知识专题讲座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8月16日（周四）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0-9: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院史与医院文化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买秋霞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9:40-10:40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临床教师授课能力、课件制作培训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马肖容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10:50-11:50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医疗管理核心制度专题讲座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8月16日（周四）下午</w:t>
            </w: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2:00-3:00</w:t>
            </w:r>
          </w:p>
        </w:tc>
        <w:tc>
          <w:tcPr>
            <w:tcW w:w="214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医务人员行风建设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3:10-4:10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爱婴医院讲座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蔡东阁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8月17日（周五）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0-9: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科研项目申报专题讲座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夏育民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9:40-10:40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病例书写规范专题讲座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李西英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10:50-11:50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HIS系统操作培训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陈鹏岗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8月17日（周五）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2:00-3:00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医院感染知识培训</w:t>
            </w:r>
          </w:p>
        </w:tc>
        <w:tc>
          <w:tcPr>
            <w:tcW w:w="2209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李金娜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3:10-4:10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医院人事管理与服务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4:30-5:30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全体新职工</w:t>
            </w:r>
          </w:p>
        </w:tc>
        <w:tc>
          <w:tcPr>
            <w:tcW w:w="471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结业考试</w:t>
            </w:r>
          </w:p>
        </w:tc>
        <w:tc>
          <w:tcPr>
            <w:tcW w:w="2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7470"/>
        </w:tabs>
        <w:spacing w:line="360" w:lineRule="exact"/>
        <w:jc w:val="left"/>
      </w:pPr>
    </w:p>
    <w:p/>
    <w:sectPr>
      <w:pgSz w:w="16838" w:h="11906" w:orient="landscape"/>
      <w:pgMar w:top="1418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BD0"/>
    <w:rsid w:val="000B591A"/>
    <w:rsid w:val="00300FFA"/>
    <w:rsid w:val="004B537E"/>
    <w:rsid w:val="00582D95"/>
    <w:rsid w:val="006B25A8"/>
    <w:rsid w:val="00766BD0"/>
    <w:rsid w:val="0095229B"/>
    <w:rsid w:val="00B066AF"/>
    <w:rsid w:val="00BA22C6"/>
    <w:rsid w:val="00C40651"/>
    <w:rsid w:val="00C45EB8"/>
    <w:rsid w:val="5D8A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41</TotalTime>
  <ScaleCrop>false</ScaleCrop>
  <LinksUpToDate>false</LinksUpToDate>
  <CharactersWithSpaces>675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2018-08-14T00:08:00Z</dcterms:created>
  <dc:creator>admin</dc:creator>
  <cp:lastModifiedBy>Administrator</cp:lastModifiedBy>
  <dcterms:modified xsi:type="dcterms:W3CDTF">2018-08-14T09:37:14Z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