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7C" w:rsidRPr="00F5357C" w:rsidRDefault="00F5357C" w:rsidP="00F5357C">
      <w:pPr>
        <w:pStyle w:val="a5"/>
        <w:shd w:val="clear" w:color="auto" w:fill="FFFFFF"/>
        <w:spacing w:before="150" w:beforeAutospacing="0" w:after="150" w:afterAutospacing="0" w:line="540" w:lineRule="atLeast"/>
        <w:ind w:firstLineChars="450" w:firstLine="1440"/>
        <w:rPr>
          <w:rFonts w:asciiTheme="majorEastAsia" w:eastAsiaTheme="majorEastAsia" w:hAnsiTheme="majorEastAsia" w:hint="eastAsia"/>
          <w:color w:val="000000"/>
          <w:sz w:val="27"/>
          <w:szCs w:val="27"/>
        </w:rPr>
      </w:pPr>
      <w:r w:rsidRPr="00F5357C">
        <w:rPr>
          <w:rFonts w:asciiTheme="majorEastAsia" w:eastAsiaTheme="majorEastAsia" w:hAnsiTheme="majorEastAsia" w:hint="eastAsia"/>
          <w:color w:val="000000"/>
          <w:sz w:val="32"/>
          <w:szCs w:val="32"/>
        </w:rPr>
        <w:t>从党的百年历史中汲取智慧和力量</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color w:val="000000"/>
        </w:rPr>
      </w:pPr>
      <w:r w:rsidRPr="00F5357C">
        <w:rPr>
          <w:rFonts w:asciiTheme="minorEastAsia" w:eastAsiaTheme="minorEastAsia" w:hAnsiTheme="minorEastAsia" w:hint="eastAsia"/>
          <w:color w:val="000000"/>
        </w:rPr>
        <w:t>今年是中国共产党成立一百周年。在这样一个重要时间节点，在全党集中开展党史学习教育，对于深入学习贯彻习近平新时代中国特色社会主义思想，从党的百年伟大奋斗历程中汲取继续前进的智慧和力量，激励全党全国各族人民满怀信心迈进全面建设社会主义现代化国家新征程，具有极其重要的现实意义和历史意义。</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回顾历史，我们豪情万丈；展望未来，我们心潮澎湃。我们党建党百年，已经团结带领中国人民创造了历史的辉煌。今天取得的辉煌，为明天取得更大的辉煌提供了前提，创造了条件，奠定了基础。不忘初心、牢记使命、永远奋斗，我们党一定会在执政百年即中华人民共和国成立一百年时，谱写新的篇章，创造出新的更大辉煌。历史在人民的探索和奋斗中造就了我们党，我们党团结和带领人民创造了历史的辉煌。“看历史，就会看到前途。”学习重温党的百年历史，我们应该从中汲取智慧和力量，坚定党的历史自信，坚定中国人民和中华民族的未来自信。</w:t>
      </w:r>
    </w:p>
    <w:p w:rsidR="00F5357C" w:rsidRPr="00F5357C" w:rsidRDefault="00F5357C" w:rsidP="00FE6DEC">
      <w:pPr>
        <w:pStyle w:val="a5"/>
        <w:shd w:val="clear" w:color="auto" w:fill="FFFFFF"/>
        <w:spacing w:before="0" w:beforeAutospacing="0" w:after="0" w:afterAutospacing="0" w:line="276" w:lineRule="auto"/>
        <w:ind w:firstLine="480"/>
        <w:rPr>
          <w:rFonts w:asciiTheme="minorEastAsia" w:eastAsiaTheme="minorEastAsia" w:hAnsiTheme="minorEastAsia" w:hint="eastAsia"/>
          <w:color w:val="000000"/>
        </w:rPr>
      </w:pPr>
      <w:r w:rsidRPr="00F5357C">
        <w:rPr>
          <w:rStyle w:val="a6"/>
          <w:rFonts w:asciiTheme="minorEastAsia" w:eastAsiaTheme="minorEastAsia" w:hAnsiTheme="minorEastAsia" w:hint="eastAsia"/>
          <w:color w:val="000000"/>
          <w:bdr w:val="none" w:sz="0" w:space="0" w:color="auto" w:frame="1"/>
        </w:rPr>
        <w:t>全面把握党的一百年波澜壮阔历史的丰富内容，坚定党的历史自信</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学习党的历史，确立正确的党史观和科学的方法论至关重要。历史是由时间和空间、人物和事件所构成，内容十分丰富，也非常宏大。关键要准确把握党的历史的主题主线、主流本质。</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从党的历史的主题主线来了解和把握党的历史。从纵向维度来看，争取民族独立、人民解放和实现国家富强、人民幸福，是中国共产党肩负的两大历史任务，这是中国共产党百年历史的主题和主线。</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从党的历史的主流本质来了解和把握党的历史。从横向维度来看，“不懈奋斗史”“理论探索史”“自身建设史”，是中国共产党百年历史的主流和本质。</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从党的历史的脉络和线索来了解和把握党的历史。中国共产党百年历史，可以划分为四个历史时期。第一个历史时期：从1921年7月中国共产党建立至1949年10月中华人民共和国成立，是新民主主义革命时期。这段历史28年，这一时期最鲜明的特征和显著标识是革命。第二个历史时期：从1949年10月至1978年12月党的十一届三中全会召开，是社会主义革命和建设时期。这段历史29年，这一时期最鲜明的特征和显著标识是建设。第三个历史时期：从1978年12月至2012年11月党的十八大召开，是改革开放和社会主义现代化建设新时期。这段历史34年，这一时期最鲜明的特征和显著标识是改革。第四个历史时期：从2012年11月党的十八大开始，中国特色社会主义进入新时代。这段历史到目前只有9年。这个时期如果划下限的话，可以划到本世纪中叶。这段历史大约38年左右，这一时期最鲜明的特征和显著标识是复兴。</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lastRenderedPageBreak/>
        <w:t>从党带领人民所取得的辉煌成就来了解和把握党的历史。辉煌成就可以用“一”“二”“三”“四”作高度概括。“一”就是取得了一个最根本成就：开创、坚持和发展了中国特色社会主义；“二”就是领导了两场伟大革命：党领导人民进行了伟大社会革命和领导全党进行了伟大自我革命；“三”就是实现了三次伟大飞跃：党领导人民实现了中华民族从东亚病夫到站起来的伟大飞跃、实现了中华民族从站起来到富起来的伟大飞跃、迎来了中华民族从富起来到强起来的伟大飞跃；“四”就是完成和推进了四件大事：救国、兴国、富国、强国。开天辟地，在新民主主义革命时期完成救国大业；改天换地，在社会主义革命和建设时期完成兴国大业；翻天覆地，在改革开放和社会主义现代化建设新时期推进富国大业；惊天动地，在中国特色社会主义新时代推进和将在本世纪中叶实现强国大业。前两件大事已经完成，第三件大事和第四件大事正在接续推进之中。救国、兴国、富国、强国四件大事属于纵向维度。从横向维度看，我们党百年来为国家、人民、民族、世界作出了彪炳史册的伟大贡献。我们党对国家的伟大贡献，就是把一个积贫积弱、落后挨打的国家改变成为一个朝气蓬勃、蒸蒸日上、日益走向强大的社会主义现代化国家；对人民的伟大贡献，就是使人民翻身解放、当家作主、真正成为国家、社会和自己命运的主人，促进人的全面发展和社会全面进步，使全体人民朝着共同富裕的目标不断迈进；对民族的伟大贡献，就是实现了中华民族从东亚病夫到站起来、富起来的伟大飞跃，迎来了从富起来到强起来的伟大飞跃；对世界的伟大贡献，就是实现了中国从落后时代到大踏步赶上时代、引领时代，从近代以来对人类进步事业贡献较小到贡献较大的历史性转变。</w:t>
      </w:r>
    </w:p>
    <w:p w:rsidR="00F5357C" w:rsidRPr="00F5357C" w:rsidRDefault="00F5357C" w:rsidP="00FE6DEC">
      <w:pPr>
        <w:pStyle w:val="a5"/>
        <w:shd w:val="clear" w:color="auto" w:fill="FFFFFF"/>
        <w:spacing w:before="0" w:beforeAutospacing="0" w:after="0" w:afterAutospacing="0" w:line="276" w:lineRule="auto"/>
        <w:ind w:firstLine="480"/>
        <w:rPr>
          <w:rFonts w:asciiTheme="minorEastAsia" w:eastAsiaTheme="minorEastAsia" w:hAnsiTheme="minorEastAsia" w:hint="eastAsia"/>
          <w:color w:val="000000"/>
        </w:rPr>
      </w:pPr>
      <w:r w:rsidRPr="00F5357C">
        <w:rPr>
          <w:rStyle w:val="a6"/>
          <w:rFonts w:asciiTheme="minorEastAsia" w:eastAsiaTheme="minorEastAsia" w:hAnsiTheme="minorEastAsia" w:hint="eastAsia"/>
          <w:color w:val="000000"/>
          <w:bdr w:val="none" w:sz="0" w:space="0" w:color="auto" w:frame="1"/>
        </w:rPr>
        <w:t>党的百年历史是苦难中铸就辉煌、挫折后毅然奋起、探索中收获成功、转折中开创新局、奋斗后赢得未来的百年</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我们党的百年历史是用鲜血、汗水、泪水、勇气、智慧、力量写就的，是筚路蓝缕、披荆斩棘、艰苦创业、砥砺前行、充满艰险、充满神奇的百年，是苦难中铸就辉煌、挫折后毅然奋起、探索中收获成功、转折中开创新局、奋斗后赢得未来的百年。</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中国共产党的发展历程并不是一帆风顺的，在不同的历史时期，我们党曾遭受过挫折。但中国共产党的伟大不在于不犯错误，而在于从不讳疾忌医，敢于直面问题，勇于自我革命。比如，第五次反“围剿”失败，使我们党在白区的革命力量几乎损失100%，苏区的革命力量损失90%。当时，土地革命战争时期创立的十几块革命根据地，除陕甘革命根据地“硕果”仅存外，其余的全部丢失，中国革命几乎陷入绝境。中央红军在突破敌人第四道封锁线时，发生了湘江战役，付出了极大牺牲，人数从出发时的8.6万余人减少到3万多人，到达陕北时只有7000余人。1958年7月毛泽东在会见黑非洲青年代表团时指出：“长征中我们走了很多路，用两条腿走的，全部路程等于地球的轴心，从中国钻进去，从美国出来，有一万二千五百公里。那时我们犯了错误，蒋介石就逼着我们走这么多路，走到北方来了。这以后我们就得到了教训，知道马列主义的普遍真理是应该相信</w:t>
      </w:r>
      <w:r w:rsidRPr="00F5357C">
        <w:rPr>
          <w:rFonts w:asciiTheme="minorEastAsia" w:eastAsiaTheme="minorEastAsia" w:hAnsiTheme="minorEastAsia" w:hint="eastAsia"/>
          <w:color w:val="000000"/>
        </w:rPr>
        <w:lastRenderedPageBreak/>
        <w:t>的，但是要同中国革命的实际情况相结合。后来一结合就灵了，就打胜仗了。”遵义会议是党的历史上一个生死攸关的转折点，会议确立了毛泽东在党中央和红军中的领导地位，在极端危急的关头挽救了党，挽救了红军，挽救了中国革命。遵义会议后，在毛泽东和党中央的正确领导下，中央红军四渡赤水出奇兵，灵活机动，大踏步前进，大纵深迂回，像变成了另一支部队，处处赢得主动。遵义会议召开的时间正好处在新民主主义革命时期28年历史的中间点上。新民主主义革命时期28年的历史以遵义会议为界标，可以分为前14年和后14年。前14年我们党不成熟；后14年，我们党勇于自我革命，从而不断从胜利走向胜利，先后取得长征的胜利、抗日战争的胜利、解放战争的胜利，最终取得新民主主义革命的胜利，建立了中华人民共和国。</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再比如，1978年12月召开的党的十一届三中全会也是党的历史上我们党勇于自我革命的一个重大历史转折点。会议作出了把党和国家工作中心转移到经济建设上来，实行改革开放的历史性决策，实现了新中国成立以来我们党的历史上具有深远意义的伟大转折，标志着我国社会主义现代化建设进入新时期。以党的十一届三中全会召开为界线，新中国的历史可以分为改革开放前的历史和改革开放后的历史。我们党正确总结正反两方面历史经验，处理好改革开放前和改革开放后两个历史时期的关系，实行改革开放，大踏步地追赶时代潮流，从而开创了中国特色社会主义新局面。</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历史启示我们，不断推进自我革命，必须坚持初心和使命、坚持实事求是、坚持民主集中制、坚持批评和自我批评</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敢于直面问题、勇于修正错误，是我们党的显著特点和优势。习近平总书记强调：“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从我们党历史上实现的自我革命中，我们可以得到许多深刻的历史启示。</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第一，必须坚持初心和使命。习近平总书记在党的十九大报告中指出：“中国共产党人的初心和使命，就是为中国人民谋幸福，为中华民族谋复兴。这个初心和使命是激励中国共产党人不断前进的根本动力。”这里需要搞清楚为什么近代中国会产生中国共产党，中国共产党是一个什么性质的党的问题。中国共产党的产生必须具备两个基本条件：马克思主义的广泛传播，独立的工人运动的发生和发展，二者缺一不可。马克思列宁主义与中国工人运动相结合便产生了中国共产党。中国共产党是中国工人阶级的先锋队，同时是中国人民和中华民族的先锋队，这是我们党的性质。我们党的宗旨是全心全意为人民服务。我们党的性质和宗旨的表述，其理论根据来自于马克思主义。马克思、恩格斯在《共产党宣言》中强调，共产党人“没有任何同整个无产阶级利益不同的利益”。“过去的一切</w:t>
      </w:r>
      <w:r w:rsidRPr="00F5357C">
        <w:rPr>
          <w:rFonts w:asciiTheme="minorEastAsia" w:eastAsiaTheme="minorEastAsia" w:hAnsiTheme="minorEastAsia" w:hint="eastAsia"/>
          <w:color w:val="000000"/>
        </w:rPr>
        <w:lastRenderedPageBreak/>
        <w:t>运动都是少数人的，或者为少数人谋利益的运动。无产阶级的运动是绝大多数人的，为绝大多数人谋利益的独立的运动。”其他阶级都将随着大工业的发展而最终消亡，工人阶级会随着大工业的发展而不断壮大，它是最后一个要被消灭的阶级。它的使命是解放全人类，无产阶级只有解放了全人类才能最后解放自己。因此，1941年11月6日毛泽东在陕甘宁边区参议会的演说中强调：“共产党是为民族、为人民谋利益的政党，它本身决无私利可图。”中国共产党是中国工人阶级的政党，它没有自己的利益，更没有自己的特殊利益，它代表的利益就是中国工人阶级的利益，就是中国人民和中华民族的利益。因此，中国共产党人要始终坚守理想信念，不忘初心、牢记使命，勇于、敢于、善于为人民利益坚持好的，为人民利益改正错的。</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第二，必须坚持实事求是。实事求是是马克思主义的根本观点，是中国共产党人认识世界、改造世界的根本要求，是党的基本思想方法、工作方法、领导方法。毛泽东思想活的灵魂有三个方面，排在第一位的就是实事求是。什么是实事求是？“实事求是”四个字出自班固的《汉书》。《汉书·河间献王刘德》记载，汉景帝刘启的第三个儿子刘德，“修学好古，实事求是”。毛泽东对“实事求是”这四个字进行了革命的改造，赋予其新的内涵，使其成为党的思想路线的核心内容。1941年5月毛泽东在《改造我们的学习》中进行过经典阐释。他说：“‘实事’就是客观存在着的一切事物，‘是’就是客观事物的内部联系，即规律性，‘求’就是我们去研究。”这实际上涉及一个什么是真理，怎样获得真理的问题。真理就是事物的本质和规律性认识，它来自实践、又指导实践，受实践检验、又在实践中发展。人类不可能穷尽真理。真理永远是相对的，真理永远处在循环往复、以至无穷的历史过程之中。毛泽东对此特别强调要处理好理论与实践、主观与客观的关系，必须善于调查研究和总结经验。1930年毛泽东写下了著名的《反对本本主义》，他在文中提出了一个著名论断：没有调查，没有发言权。1931年他在《总政治部关于调查人口和土地状况的通知》中，对“没有调查，没有发言权”的论断作了补充和发展，提出“我们的口号是：一，不做调查没有发言权。二，不做正确的调查同样没有发言权”。他教导我们说：“调查就像‘十月怀胎’，解决问题就像‘一朝分娩’。调查就是解决问题。”关于总结经验，1941年8月22日毛泽东在给谢觉哉的一封信中写道：“凡人（包括共产党员）都只能根据自己的见闻即经验作为说话，做事，打主意，定计划的出发点或方法论，故注意吸收新的经验甚为重要，未见未闻的，连梦也不会作。”“善于总结经验，就是领导者的任务。”历史证明，只有坚持实事求是，坚持我们党的这条思想路线，我们才能做到坚持真理，修正错误，并在实践中推进党的理论创新，坚持和发展马克思主义。</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第三，必须坚持民主集中制。民主集中制是党的根本组织原则，是党的根本组织制度和领导制度，还是规范党内政治生活、处理党内关系的基本准则。这个制度是集中指导下的民主和民主基础上集中的结合和统一，是民主和集中的矛盾统一体。民主强调的是集中全党的智慧，集中强调的是凝聚全党的力量。关键是</w:t>
      </w:r>
      <w:r w:rsidRPr="00F5357C">
        <w:rPr>
          <w:rFonts w:asciiTheme="minorEastAsia" w:eastAsiaTheme="minorEastAsia" w:hAnsiTheme="minorEastAsia" w:hint="eastAsia"/>
          <w:color w:val="000000"/>
        </w:rPr>
        <w:lastRenderedPageBreak/>
        <w:t>要把握好度的结合点，如果把握不好，偏向民主，就会出现“大民主”“极端民主化”“一盘散沙”；偏向集中，就会出现个人专断、一言堂、家长制。1929年12月，中国共产党红军第四军第九次代表大会通过的《古田会议决议》，就提出了反对“极端民主化”的问题。在党的历史上，我们看到，民主集中制在党勇于自我革命方面发挥了重要作用。有重大历史转折意义的遵义会议、党的十一届三中全会之所以开得好、开得成功，民主集中制起了保障作用。试想，当年遵义会议和党的十一届三中全会之前的中央工作会议召开时，争论和思想交锋非常激烈，如果没有这个制度起规范和约束作用，那么，搞不好会使党、红军、国家发生分裂的。所以，党勇于自我革命，必须坚持好民主集中制这个制度。</w:t>
      </w:r>
    </w:p>
    <w:p w:rsidR="00F5357C" w:rsidRPr="00F5357C" w:rsidRDefault="00F5357C" w:rsidP="00FE6DEC">
      <w:pPr>
        <w:pStyle w:val="a5"/>
        <w:shd w:val="clear" w:color="auto" w:fill="FFFFFF"/>
        <w:spacing w:before="150" w:beforeAutospacing="0" w:after="150" w:afterAutospacing="0" w:line="276" w:lineRule="auto"/>
        <w:ind w:firstLine="480"/>
        <w:rPr>
          <w:rFonts w:asciiTheme="minorEastAsia" w:eastAsiaTheme="minorEastAsia" w:hAnsiTheme="minorEastAsia" w:hint="eastAsia"/>
          <w:color w:val="000000"/>
        </w:rPr>
      </w:pPr>
      <w:r w:rsidRPr="00F5357C">
        <w:rPr>
          <w:rFonts w:asciiTheme="minorEastAsia" w:eastAsiaTheme="minorEastAsia" w:hAnsiTheme="minorEastAsia" w:hint="eastAsia"/>
          <w:color w:val="000000"/>
        </w:rPr>
        <w:t>第四，必须坚持批评和自我批评。批评和自我批评，是我们党的三大作风之一，是我们党区别于其他政党的一个显著标志。辩证唯物主义和历史唯物主义认为，世界是由矛盾构成的，没有矛盾就没有世界。我们党作为一个政治组织，是世界的一部分，也会充满矛盾。正像1937年8月毛泽东在《矛盾论》中所阐述的：“党内不同思想的对立和斗争是经常发生的，这是社会的阶级矛盾和新旧事物的矛盾在党内的反映。党内如果没有矛盾和解决矛盾的思想斗争，党的生命也就停止了。”因此，解决党内存在的问题，清除党员和领导干部思想上的政治微生物，克服各种非无产阶级思想和党性不纯的现象，必须积极开展党内思想斗争。而唯一的途径和办法，就是进行批评和自我批评。开展批评和自我批评，坚持的公式是团结——批评——团结，从团结的愿望出发，经过批评和自我批评，在新的基础上达到新的团结。既要弄清思想，又要团结同志。延安整风是我们党开展的一次成功的全党马克思主义教育运动。改革开放后我们党进行了整党和一系列专题集中教育，特别是党的十八大以来，全党先后开展了党的群众路线教育实践活动、“三严三实”专题教育、“两学一做”学习教育、“不忘初心、牢记使命”主题教育，在运用批评和自我批评方面都取得了显著成效。党的十八大以后，在党内政治生活中，应用批评和自我批评的武器已经成为常态。习近平总书记反复强调：“批评和自我批评是清除党内政治灰尘和政治微生物的有力武器”，是“我们防身治病的武器”。我们要将这个武器磨利擦亮，将这个武器经常用、反复用，用好、用活、用足、用够。党的历史告诉我们，党要纠正错误，勇于自我革命，必须坚持和发扬好批评和自我批评这个优良作风。</w:t>
      </w:r>
    </w:p>
    <w:p w:rsidR="00000000" w:rsidRDefault="007B1786" w:rsidP="00FE6DEC">
      <w:pPr>
        <w:spacing w:line="276" w:lineRule="auto"/>
        <w:rPr>
          <w:rFonts w:hint="eastAsia"/>
        </w:rPr>
      </w:pPr>
    </w:p>
    <w:p w:rsidR="00F5357C" w:rsidRDefault="00F5357C" w:rsidP="00FE6DEC">
      <w:pPr>
        <w:spacing w:line="276" w:lineRule="auto"/>
        <w:rPr>
          <w:rFonts w:hint="eastAsia"/>
        </w:rPr>
      </w:pPr>
    </w:p>
    <w:p w:rsidR="00F5357C" w:rsidRDefault="00F5357C" w:rsidP="00FE6DEC">
      <w:pPr>
        <w:spacing w:line="276" w:lineRule="auto"/>
        <w:rPr>
          <w:rFonts w:hint="eastAsia"/>
        </w:rPr>
      </w:pPr>
    </w:p>
    <w:p w:rsidR="00F5357C" w:rsidRDefault="00F5357C" w:rsidP="00FE6DEC">
      <w:pPr>
        <w:spacing w:line="276" w:lineRule="auto"/>
        <w:rPr>
          <w:rFonts w:hint="eastAsia"/>
        </w:rPr>
      </w:pPr>
    </w:p>
    <w:p w:rsidR="00F5357C" w:rsidRDefault="00F5357C" w:rsidP="00FE6DEC">
      <w:pPr>
        <w:spacing w:line="276" w:lineRule="auto"/>
        <w:rPr>
          <w:rFonts w:hint="eastAsia"/>
        </w:rPr>
      </w:pPr>
    </w:p>
    <w:p w:rsidR="00F5357C" w:rsidRDefault="00F5357C" w:rsidP="00FE6DEC">
      <w:pPr>
        <w:spacing w:line="276" w:lineRule="auto"/>
        <w:rPr>
          <w:rFonts w:hint="eastAsia"/>
        </w:rPr>
      </w:pPr>
    </w:p>
    <w:p w:rsidR="00F5357C" w:rsidRDefault="00F5357C" w:rsidP="00FE6DEC">
      <w:pPr>
        <w:spacing w:line="276" w:lineRule="auto"/>
        <w:rPr>
          <w:rFonts w:hint="eastAsia"/>
        </w:rPr>
      </w:pPr>
    </w:p>
    <w:p w:rsidR="00F5357C" w:rsidRDefault="00F5357C" w:rsidP="00FE6DEC">
      <w:pPr>
        <w:spacing w:line="276" w:lineRule="auto"/>
        <w:rPr>
          <w:rFonts w:hint="eastAsia"/>
        </w:rPr>
      </w:pPr>
    </w:p>
    <w:p w:rsidR="00F5357C" w:rsidRDefault="00F5357C" w:rsidP="00FE6DEC">
      <w:pPr>
        <w:spacing w:line="276" w:lineRule="auto"/>
        <w:rPr>
          <w:rFonts w:hint="eastAsia"/>
        </w:rPr>
      </w:pPr>
    </w:p>
    <w:p w:rsidR="00F5357C" w:rsidRPr="00F5357C" w:rsidRDefault="00F5357C" w:rsidP="00F5357C">
      <w:pPr>
        <w:pStyle w:val="a5"/>
        <w:shd w:val="clear" w:color="auto" w:fill="FFFFFF"/>
        <w:spacing w:before="0" w:beforeAutospacing="0" w:after="240" w:afterAutospacing="0"/>
        <w:jc w:val="center"/>
        <w:rPr>
          <w:rFonts w:asciiTheme="majorEastAsia" w:eastAsiaTheme="majorEastAsia" w:hAnsiTheme="majorEastAsia" w:hint="eastAsia"/>
          <w:color w:val="333333"/>
          <w:spacing w:val="8"/>
        </w:rPr>
      </w:pPr>
      <w:r w:rsidRPr="00F5357C">
        <w:rPr>
          <w:rFonts w:asciiTheme="majorEastAsia" w:eastAsiaTheme="majorEastAsia" w:hAnsiTheme="majorEastAsia" w:hint="eastAsia"/>
          <w:color w:val="000000"/>
          <w:sz w:val="32"/>
          <w:szCs w:val="32"/>
        </w:rPr>
        <w:lastRenderedPageBreak/>
        <w:t>习近平：在全国脱贫攻坚总结表彰大会上的讲话</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color w:val="333333"/>
          <w:spacing w:val="8"/>
        </w:rPr>
      </w:pPr>
      <w:r w:rsidRPr="00F5357C">
        <w:rPr>
          <w:rFonts w:asciiTheme="minorEastAsia" w:eastAsiaTheme="minorEastAsia" w:hAnsiTheme="minorEastAsia" w:hint="eastAsia"/>
          <w:color w:val="333333"/>
          <w:spacing w:val="8"/>
        </w:rPr>
        <w:t>同志们，朋友们：</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今天，我们隆重召开大会，庄严宣告，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这是中国人民的伟大光荣，是中国共产党的伟大光荣，是中华民族的伟大光荣！</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在这里，我代表党中央，向受到表彰的先进个人和先进集体，表示热烈的祝贺！向为脱贫攻坚作出贡献的各级党政军机关和企事业单位，农村广大基层组织和党员、干部、群众，驻村第一书记和工作队员、志愿者，各民主党派、工商联和无党派人士，人民团体以及社会各界，致以崇高的敬意！向积极参与和支持脱贫攻坚的香港特别行政区同胞、澳门特别行政区同胞、台湾同胞以及海外侨胞，向关心和帮助中国减贫事业的各国政府、国际组织、外国友人，表示衷心的感谢！</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同志们、朋友们！</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贫困是人类社会的顽疾。反贫困始终是古今中外治国安邦的一件大事。一部中国史，就是一部中华民族同贫困作斗争的历史。从屈原“长太息以掩涕兮，哀民生之多艰”的感慨，到杜甫“安得广厦千万间，大庇天下寒士俱欢颜”的憧憬，再到孙中山“家给人足，四海之内无一夫不获其所”的夙愿，都反映了中华民族对摆脱贫困、丰衣足食的深深渴望。近代以后，由于封建统治的腐朽和西方列强的入侵，中国政局动荡、战乱不已、民不聊生，贫困的梦魇更为严重地困扰着中国人民。摆脱贫困，成了中国人民孜孜以求的梦想，也是实现中华民族伟大复兴中国梦的重要内容。</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中国共产党从成立之日起，就坚持把为中国人民谋幸福、为中华民族谋复兴作为初心使命，团结带领中国人民为创造自己的美好生活进行了长期艰辛奋斗。新民主主义革命时期，党团结带领广大农民“打土豪、分田地”，实行“耕者有其田”，帮助穷苦人翻身得解放，赢得了最广大人民广泛支持和拥护，夺取了中国革命胜利，建立了新中国，为摆脱贫困创造了根本政治条件。新中国成立后，党团结带领人民完成社会主义革命，确立社会主义基本制度，推进社会主义建设，组织人民自力更生、发愤图强、重整山河，为摆脱贫困、改善人民生活打下了坚实基础。改革开放以来，党团结带领人民实施了大规模、有计划、有组织的扶贫开发，着力解放和发展社会生产力，着力保障和改善民生，取得了前所未有的伟大成就。</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lastRenderedPageBreak/>
        <w:t>  </w:t>
      </w:r>
      <w:r w:rsidRPr="00F5357C">
        <w:rPr>
          <w:rFonts w:asciiTheme="minorEastAsia" w:eastAsiaTheme="minorEastAsia" w:hAnsiTheme="minorEastAsia" w:hint="eastAsia"/>
          <w:color w:val="333333"/>
          <w:spacing w:val="8"/>
        </w:rPr>
        <w:t>党的十八大以来，党中央鲜明提出，全面建成小康社会最艰巨最繁重的任务在农村特别是在贫困地区，没有农村的小康特别是没有贫困地区的小康，就没有全面建成小康社会；强调贫穷不是社会主义，如果贫困地区长期贫困，面貌长期得不到改变，群众生活水平长期得不到明显提高，那就没有体现我国社会主义制度的优越性，那也不是社会主义，必须时不我待抓好脱贫攻坚工作。2012年年底，党的十八大召开后不久，党中央就突出强调，“小康不小康，关键看老乡，关键在贫困的老乡能不能脱贫”，承诺“决不能落下一个贫困地区、一个贫困群众”，拉开了新时代脱贫攻坚的序幕。2013年，党中央提出精准扶贫理念，创新扶贫工作机制。2015年，党中央召开扶贫开发工作会议，提出实现脱贫攻坚目标的总体要求，实行扶持对象、项目安排、资金使用、措施到户、因村派人、脱贫成效“六个精准”，实行发展生产、易地搬迁、生态补偿、发展教育、社会保障兜底“五个一批”，发出打赢脱贫攻坚战的总攻令。2017年，党的十九大把精准脱贫作为三大攻坚战之一进行全面部署，锚定全面建成小康社会目标，聚力攻克深度贫困堡垒，决战决胜脱贫攻坚。2020年，为有力应对新冠肺炎疫情和特大洪涝灾情带来的影响，党中央要求全党全国以更大的决心、更强的力度，做好“加试题”、打好收官战，信心百倍向着脱贫攻坚的最后胜利进军。</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8年来，党中央把脱贫攻坚摆在治国理政的突出位置，把脱贫攻坚作为全面建成小康社会的底线任务，组织开展了声势浩大的脱贫攻坚人民战争。党和人民披荆斩棘、栉风沐雨，发扬钉钉子精神，敢于啃硬骨头，攻克了一个又一个贫中之贫、坚中之坚，脱贫攻坚取得了重大历史性成就。</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农村贫困人口全部脱贫，为实现全面建成小康社会目标任务作出了关键性贡献。党的十八大以来，平均每年1000多万人脱贫，相当于一个中等国家的人口脱贫。贫困人口收入水平显著提高，全部实现“两不愁三保障”，脱贫群众不愁吃、不愁穿，义务教育、基本医疗、住房安全有保障，饮水安全也都有了保障。2000多万贫困患者得到分类救治，曾经被病魔困扰的家庭挺起了生活的脊梁。近2000万贫困群众享受低保和特困救助供养，2400多万困难和重度残疾人拿到了生活和护理补贴。110多万贫困群众当上护林员，守护绿水青山，换来了金山银山。无论是雪域高原、戈壁沙漠，还是悬崖绝壁、大石山区，脱贫攻坚的阳光照耀到了每一个角落，无数人的命运因此而改变，无数人的梦想因此而实现，无数人的幸福因此而成就！</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脱贫地区经济社会发展大踏步赶上来，整体面貌发生历史性巨变。贫困地区发展步伐显著加快，经济实力不断增强，基础设施建设突飞猛进，社会事业长足进步，行路难、吃水难、用电难、通信难、上学难、就医难等问题得到历史性解决。义务教育阶段建档立卡贫困家庭辍学学生实现动</w:t>
      </w:r>
      <w:r w:rsidRPr="00F5357C">
        <w:rPr>
          <w:rFonts w:asciiTheme="minorEastAsia" w:eastAsiaTheme="minorEastAsia" w:hAnsiTheme="minorEastAsia" w:hint="eastAsia"/>
          <w:color w:val="333333"/>
          <w:spacing w:val="8"/>
        </w:rPr>
        <w:lastRenderedPageBreak/>
        <w:t>态清零。具备条件的乡镇和建制村全部通硬化路、通客车、通邮路。新改建农村公路110万公里，新增铁路里程3.5万公里。贫困地区农网供电可靠率达到99%，大电网覆盖范围内贫困村通动力电比例达到100%，贫困村通光纤和4G比例均超过98%。790万户、2568万贫困群众的危房得到改造，累计建成集中安置区3.5万个、安置住房266万套，960多万人“挪穷窝”，摆脱了闭塞和落后，搬入了新家园。许多乡亲告别溜索桥、天堑变成了通途，告别苦咸水、喝上了清洁水，告别四面漏风的泥草屋、住上了宽敞明亮的砖瓦房。千百万贫困家庭的孩子享受到更公平的教育机会，孩子们告别了天天跋山涉水上学，实现了住学校、吃食堂。28个人口较少民族全部整族脱贫，一些新中国成立后“一步跨千年”进入社会主义社会的“直过民族”，又实现了从贫穷落后到全面小康的第二次历史性跨越。所有深度贫困地区的最后堡垒被全部攻克。脱贫地区处处呈现山乡巨变、山河锦绣的时代画卷！</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 ——脱贫群众精神风貌焕然一新，增添了自立自强的信心勇气。脱贫攻坚，取得了物质上的累累硕果，也取得了精神上的累累硕果。广大脱贫群众激发了奋发向上的精气神，社会主义核心价值观得到广泛传播，文明新风得到广泛弘扬，艰苦奋斗、苦干实干、用自己的双手创造幸福生活的精神在广大贫困地区蔚然成风。带领乡亲们历时7年在绝壁上凿出一条通向外界道路的重庆市巫山县竹贤乡下庄村党支部书记毛相林说：“山凿一尺宽一尺，路修一丈长一丈，就算我们这代人穷十年苦十年，也一定要让下辈人过上好日子。”身残志坚的云南省昆明市东川区乌龙镇坪子村芭蕉箐小组村民张顺东说：“我们虽然残疾了，但我们精神上不残，我们还有脑还有手，去想去做。”贫困群众的精神世界在脱贫攻坚中得到充实和升华，信心更坚、脑子更活、心气更足，发生了从内而外的深刻改变！</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sidRPr="00F5357C">
        <w:rPr>
          <w:rFonts w:asciiTheme="minorEastAsia" w:eastAsiaTheme="minorEastAsia" w:hAnsiTheme="minorEastAsia" w:hint="eastAsia"/>
          <w:color w:val="333333"/>
          <w:spacing w:val="8"/>
        </w:rPr>
        <w:t>  ——党群干群关系明显改善，党在农村的执政基础更加牢固。各级党组织和广大共产党员坚决响应党中央号召，以热血赴使命、以行动践诺言，在脱贫攻坚这个没有硝烟的战场上呕心沥血、建功立业。广大扶贫干部舍小家为大家，同贫困群众结对子、认亲戚，常年加班加点、任劳任怨，困难面前豁得出，关键时候顶得上，把心血和汗水洒遍千山万水、千家万户。他们爬过最高的山，走过最险的路，去过最偏远的村寨，住过最穷的人家，哪里有需要，他们就战斗在哪里。有的村干部说：“只要我还干得动，我都永远为村里的老百姓做事！带上我们村的老百姓，过上更美好的生活。”“我是一个共产党员，我必须带领群众，拔掉老百姓的穷根。”基层党组织充分发挥战斗堡垒作用，在抓党建促脱贫中得到锻造，凝聚力、战斗力不断增强，基层治理能力明显提升。贫困地区广大群众听党话、感党恩、跟党走，都说“党员带头上、我们跟着干、脱贫有盼头”，“我们爱挂国</w:t>
      </w:r>
      <w:r w:rsidRPr="00F5357C">
        <w:rPr>
          <w:rFonts w:asciiTheme="minorEastAsia" w:eastAsiaTheme="minorEastAsia" w:hAnsiTheme="minorEastAsia" w:hint="eastAsia"/>
          <w:color w:val="333333"/>
          <w:spacing w:val="8"/>
        </w:rPr>
        <w:lastRenderedPageBreak/>
        <w:t>旗，因为国旗最吉祥”，“吃水不忘挖井人，脱贫不忘共产党”，党群关系、干群关系得到极大巩固和发展！</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创造了减贫治理的中国样本，为全球减贫事业作出了重大贡献。摆脱贫困一直是困扰全球发展和治理的突出难题。改革开放以来，按照现行贫困标准计算，我国7.7亿农村贫困人口摆脱贫困；按照世界银行国际贫困标准，我国减贫人口占同期全球减贫人口70%以上。特别是在全球贫困状况依然严峻、一些国家贫富分化加剧的背景下，我国提前10年实现《联合国2030年可持续发展议程》减贫目标，赢得国际社会广泛赞誉。我们积极开展国际减贫合作，履行减贫国际责任，为发展中国家提供力所能及的帮助，做世界减贫事业的有力推动者。纵览古今、环顾全球，没有哪一个国家能在这么短的时间内实现几亿人脱贫，这个成绩属于中国，也属于世界，为推动构建人类命运共同体贡献了中国力量！</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8年来，我先后7次主持召开中央扶贫工作座谈会，50多次调研扶贫工作，走遍14个集中连片特困地区，坚持看真贫，坚持了解真扶贫、扶真贫、脱真贫的实际情况，面对面同贫困群众聊家常、算细账，亲身感受脱贫攻坚带来的巨大变化。我在各地都看到，广大脱贫群众露出了真诚笑脸，这是对脱贫攻坚的最大肯定，是对广大党员、干部倾情付出的最高褒奖，也是对革命先辈和英烈的最好告慰。</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同志们、朋友们！</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时代造就英雄，伟大来自平凡。在脱贫攻坚工作中，数百万扶贫干部倾力奉献、苦干实干，同贫困群众想在一起、过在一起、干在一起，将最美的年华无私奉献给了脱贫事业，涌现出许多感人肺腑的先进事迹。35年坚守太行山的“新愚公”李保国，献身教育扶贫、点燃大山女孩希望的张桂梅，用实干兑现“水过不去、拿命来铺”誓言的黄大发，回乡奉献、谱写新时代青春之歌的黄文秀，扎根脱贫一线、鞠躬尽瘁的黄诗燕等同志，以及这次受到表彰的先进个人和先进集体，就是他们中的杰出代表。他们有的说：“脱贫攻坚路上有千千万万的人，我真的就是其中一个小小的石子。其实走到最后，走到今天，虽然有苦，还是甜多。”有的说：“不为钱来，不为利往，农民才能信你，才能听你。”有的说：“把论文写在大地上，真正来地里面写，那才叫真本事。”</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在脱贫攻坚斗争中，1800多名同志将生命定格在了脱贫攻坚征程上，生动诠释了共产党人的初心使命。脱贫攻坚殉职人员的付出和贡献彪炳史册，党和人民不会忘记！共和国不会忘记！各级党委和政府要关心关爱每一位牺牲者亲属，大力宣传脱贫攻坚英模的感人事迹和崇高精神，激励广</w:t>
      </w:r>
      <w:r w:rsidRPr="00F5357C">
        <w:rPr>
          <w:rFonts w:asciiTheme="minorEastAsia" w:eastAsiaTheme="minorEastAsia" w:hAnsiTheme="minorEastAsia" w:hint="eastAsia"/>
          <w:color w:val="333333"/>
          <w:spacing w:val="8"/>
        </w:rPr>
        <w:lastRenderedPageBreak/>
        <w:t>大干部群众为全面建设社会主义现代化国家、实现第二个百年奋斗目标而披坚执锐、勇立新功。</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同志们、朋友们！</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我们立足我国国情，把握减贫规律，出台一系列超常规政策举措，构建了一整套行之有效的政策体系、工作体系、制度体系，走出了一条中国特色减贫道路，形成了中国特色反贫困理论。</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坚持党的领导，为脱贫攻坚提供坚强政治和组织保证。我们坚持党中央对脱贫攻坚的集中统一领导，把脱贫攻坚纳入“五位一体”总体布局、“四个全面”战略布局，统筹谋划，强力推进。我们强化中央统筹、省负总责、市县抓落实的工作机制，构建五级书记抓扶贫、全党动员促攻坚的局面。我们执行脱贫攻坚一把手负责制，中西部22个省份党政主要负责同志向中央签署脱贫攻坚责任书、立下“军令状”，脱贫攻坚期内保持贫困县党政正职稳定。我们抓好以村党组织为核心的村级组织配套建设，把基层党组织建设成为带领群众脱贫致富的坚强战斗堡垒。我们集中精锐力量投向脱贫攻坚主战场，全国累计选派25.5万个驻村工作队、300多万名第一书记和驻村干部，同近200万名乡镇干部和数百万村干部一道奋战在扶贫一线，鲜红的党旗始终在脱贫攻坚主战场上高高飘扬。</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坚持以人民为中心的发展思想，坚定不移走共同富裕道路。“治国之道，富民为始。”我们始终坚定人民立场，强调消除贫困、改善民生、实现共同富裕是社会主义的本质要求，是我们党坚持全心全意为人民服务根本宗旨的重要体现，是党和政府的重大责任。我们把群众满意度作为衡量脱贫成效的重要尺度，集中力量解决贫困群众基本民生需求。我们发挥政府投入的主体和主导作用，宁肯少上几个大项目，也优先保障脱贫攻坚资金投入。8年来，中央、省、市县财政专项扶贫资金累计投入近1.6万亿元，其中中央财政累计投入6601亿元。打响脱贫攻坚战以来，土地增减挂指标跨省域调剂和省域内流转资金4400多亿元，扶贫小额信贷累计发放7100多亿元，扶贫再贷款累计发放6688亿元，金融精准扶贫贷款发放9.2万亿元，东部9省市共向扶贫协作地区投入财政援助和社会帮扶资金1005</w:t>
      </w:r>
      <w:r w:rsidRPr="00F5357C">
        <w:rPr>
          <w:rFonts w:asciiTheme="minorEastAsia" w:eastAsiaTheme="minorEastAsia" w:hAnsiTheme="minorEastAsia" w:hint="eastAsia"/>
          <w:color w:val="333333"/>
          <w:spacing w:val="8"/>
        </w:rPr>
        <w:lastRenderedPageBreak/>
        <w:t>亿多元，东部地区企业赴扶贫协作地区累计投资1万多亿元，等等。我们统筹整合使用财政涉农资金，强化扶贫资金监管，确保把钱用到刀刃上。真金白银的投入，为打赢脱贫攻坚战提供了强大资金保障。</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事实充分证明，做好党和国家各项工作，必须把实现好、维护好、发展好最广大人民根本利益作为一切工作的出发点和落脚点，更加自觉地使改革发展成果更多更公平惠及全体人民。只要我们始终坚持以人民为中心的发展思想，一件事情接着一件事情办，一年接着一年干，就一定能够不断推动全体人民共同富裕取得更为明显的实质性进展！</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坚持发挥我国社会主义制度能够集中力量办大事的政治优势，形成脱贫攻坚的共同意志、共同行动。我们广泛动员全党全国各族人民以及社会各方面力量共同向贫困宣战，举国同心，合力攻坚，党政军民学劲往一处使，东西南北中拧成一股绳。我们强化东西部扶贫协作，推动省市县各层面结对帮扶，促进人才、资金、技术向贫困地区流动。我们组织开展定点扶贫，中央和国家机关各部门、民主党派、人民团体、国有企业和人民军队等都积极行动，所有的国家扶贫开发工作重点县都有帮扶单位。各行各业发挥专业优势，开展产业扶贫、科技扶贫、教育扶贫、文化扶贫、健康扶贫、消费扶贫。民营企业、社会组织和公民个人热情参与，“万企帮万村”行动蓬勃开展。我们构建专项扶贫、行业扶贫、社会扶贫互为补充的大扶贫格局，形成跨地区、跨部门、跨单位、全社会共同参与的社会扶贫体系。千千万万的扶贫善举彰显了社会大爱，汇聚起排山倒海的磅礴力量。</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事实充分证明，中国共产党领导和我国社会主义制度是抵御风险挑战、聚力攻坚克难的根本保证。只要我们坚持党的领导、坚定走中国特色社会主义道路，就一定能够办成更多像脱贫攻坚这样的大事难事，不断从胜利走向新的胜利！</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坚持精准扶贫方略，用发展的办法消除贫困根源。我们始终强调，脱贫攻坚，贵在精准，重在精准。我们坚持对扶贫对象实行精细化管理、对扶贫资源实行精确化配置、对扶贫对象实行精准化扶持，建立了全国建档立卡信息系统，确保扶贫资源真正用在扶贫对象上、真正用在贫困地区。围绕扶持谁、谁来扶、怎么扶、如何退等问题，我们打出了一套政策组合拳，因村因户因人施策，因贫困原因施策，因贫困类型施策，对症下药、精准滴灌、靶向治疗，真正发挥拔穷根的作用。我们要求下足绣花功夫，扶贫扶到点上、扶到根上、扶到家庭，防止平均数掩盖大多数。我们坚持开发式扶贫方针，坚持把发展作为解决贫困的根本途径，改善发展条件，增强发展能力，实现由“输血式”扶贫向“造血式”帮扶转变，让发展成为消除贫困最有效的办法、创造幸福生活最稳定的途径。我们紧紧扭住教</w:t>
      </w:r>
      <w:r w:rsidRPr="00F5357C">
        <w:rPr>
          <w:rFonts w:asciiTheme="minorEastAsia" w:eastAsiaTheme="minorEastAsia" w:hAnsiTheme="minorEastAsia" w:hint="eastAsia"/>
          <w:color w:val="333333"/>
          <w:spacing w:val="8"/>
        </w:rPr>
        <w:lastRenderedPageBreak/>
        <w:t>育这个脱贫致富的根本之策，强调再穷不能穷教育、再穷不能穷孩子，不让孩子输在起跑线上，努力让每个孩子都有人生出彩的机会，尽力阻断贫困代际传递。</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事实充分证明，精准扶贫是打赢脱贫攻坚战的制胜法宝，开发式扶贫方针是中国特色减贫道路的鲜明特征。只要我们坚持精准的科学方法、落实精准的工作要求，坚持用发展的办法解决发展不平衡不充分问题，就一定能够为经济社会发展和民生改善提供科学路径和持久动力！</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坚持调动广大贫困群众积极性、主动性、创造性，激发脱贫内生动力。“志之难也，不在胜人，在自胜。”脱贫必须摆脱思想意识上的贫困。我们注重把人民群众对美好生活的向往转化成脱贫攻坚的强大动能，实行扶贫和扶志扶智相结合，既富口袋也富脑袋，引导贫困群众依靠勤劳双手和顽强意志摆脱贫困、改变命运。我们引导贫困群众树立“宁愿苦干、不愿苦熬”的观念，鼓足“只要有信心，黄土变成金”的干劲，增强“弱鸟先飞、滴水穿石”的韧性，让他们心热起来、行动起来。脱贫群众说：“现在国家政策好了，只要我们不等待、不观望，发扬‘让我来’的精神，一定能过上好日子。”“生活改变了我，我也改变了生活。”</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断创造出更多令人刮目相看的人间奇迹！</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坚持弘扬和衷共济、团结互助美德，营造全社会扶危济困的浓厚氛围。我们推动全社会践行社会主义核心价值观，传承中华民族守望相助、和衷共济、扶贫济困的传统美德，引导社会各界关爱贫困群众、关心减贫事业、投身脱贫行动。我们完善社会动员机制，搭建社会参与平台，创新社会帮扶方式，形成了人人愿为、人人可为、人人能为的社会帮扶格局。</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事实充分证明，社会主义核心价值观、中华优秀传统文化是凝聚人心、汇聚民力的强大力量。只要我们坚定道德追求，不断激发全社会向上向善的正能量，就一定能够为中华民族乘风破浪、阔步前行提供不竭的精神力量！</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坚持求真务实、较真碰硬，做到真扶贫、扶真贫、脱真贫。我们把全面从严治党要求贯穿脱贫攻坚全过程和各环节，拿出抓铁有痕、踏石留印的劲头，把脱贫攻坚一抓到底。我们突出实的导向、严的规矩，不搞花拳绣腿，不搞繁文缛节，不做表面文章，坚决反对大而化之、撒胡椒面，</w:t>
      </w:r>
      <w:r w:rsidRPr="00F5357C">
        <w:rPr>
          <w:rFonts w:asciiTheme="minorEastAsia" w:eastAsiaTheme="minorEastAsia" w:hAnsiTheme="minorEastAsia" w:hint="eastAsia"/>
          <w:color w:val="333333"/>
          <w:spacing w:val="8"/>
        </w:rPr>
        <w:lastRenderedPageBreak/>
        <w:t>坚决反对搞不符合实际的“面子工程”，坚决反对形式主义、官僚主义，把一切工作都落实到为贫困群众解决实际问题上。我们实行最严格的考核评估，开展扶贫领域腐败和作风问题专项治理，建立全方位监督体系，真正让脱贫成效经得起历史和人民检验。</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事实充分证明，一分部署，九分落实，真抓实干、埋头苦干保证了脱贫攻坚战打得赢、打得好。只要我们坚持实干兴邦、实干惠民，就一定能够把全面建设社会主义现代化国家的宏伟蓝图一步步变成现实！</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这些重要经验和认识，是我国脱贫攻坚的理论结晶，是马克思主义反贫困理论中国化最新成果，必须长期坚持并不断发展。</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同志们、朋友们！</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同志们、朋友们！</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胜非其难也，持之者其难也。”我们要切实做好巩固拓展脱贫攻坚成果同乡村振兴有效衔接各项工作，让脱贫基础更加稳固、成效更可持续。对易返贫致贫人口要加强监测，做到早发现、早干预、早帮扶。对脱贫地区产业要长期培育和支持，促进内生可持续发展。对易地扶贫搬迁群众要搞好后续扶持，多渠道促进就业，强化社会管理，促进社会融入。对脱贫县要扶上马送一程，设立过渡期，保持主要帮扶政策总体稳定。要坚持和完善驻村第一书记和工作队、东西部协作、对口支援、社会帮扶等制度，并根据形势和任务变化进行完善。党中央决定，适时组织开展巩固脱贫成果后评估工作，压紧压实各级党委和政府巩固脱贫攻坚成果责任，坚决守住不发生规模性返贫的底线。</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lastRenderedPageBreak/>
        <w:t>  </w:t>
      </w:r>
      <w:r w:rsidRPr="00F5357C">
        <w:rPr>
          <w:rFonts w:asciiTheme="minorEastAsia" w:eastAsiaTheme="minorEastAsia" w:hAnsiTheme="minorEastAsia" w:hint="eastAsia"/>
          <w:color w:val="333333"/>
          <w:spacing w:val="8"/>
        </w:rPr>
        <w:t>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居宜业、农民富裕富足。</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rsidR="00F5357C" w:rsidRP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同志们、朋友们！</w:t>
      </w:r>
    </w:p>
    <w:p w:rsidR="00F5357C" w:rsidRDefault="00F5357C"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r>
        <w:rPr>
          <w:rFonts w:asciiTheme="minorEastAsia" w:eastAsiaTheme="minorEastAsia" w:hAnsiTheme="minorEastAsia" w:hint="eastAsia"/>
          <w:color w:val="333333"/>
          <w:spacing w:val="8"/>
        </w:rPr>
        <w:t>  </w:t>
      </w:r>
      <w:r w:rsidRPr="00F5357C">
        <w:rPr>
          <w:rFonts w:asciiTheme="minorEastAsia" w:eastAsiaTheme="minorEastAsia" w:hAnsiTheme="minorEastAsia" w:hint="eastAsia"/>
          <w:color w:val="333333"/>
          <w:spacing w:val="8"/>
        </w:rPr>
        <w:t>回首过去，我们在解决困扰中华民族几千年的绝对贫困问题上取得了伟大历史性成就，创造了人类减贫史上的奇迹。展望未来，我们正在为全面建设社会主义现代化国家的历史宏愿而奋斗。征途漫漫，惟有奋斗。全党全国各族人民要更加紧密地团结在党中央周围，坚定信心决心，以永不懈怠的精神状态、一往无前的奋斗姿态，真抓实干、埋头苦干，向着实现第二个百年奋斗目标奋勇前进！</w:t>
      </w:r>
    </w:p>
    <w:p w:rsidR="00796D02"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Pr="00F5357C" w:rsidRDefault="00796D02" w:rsidP="00FE6DEC">
      <w:pPr>
        <w:pStyle w:val="a5"/>
        <w:shd w:val="clear" w:color="auto" w:fill="FFFFFF"/>
        <w:spacing w:before="0" w:beforeAutospacing="0" w:after="240" w:afterAutospacing="0" w:line="276" w:lineRule="auto"/>
        <w:rPr>
          <w:rFonts w:asciiTheme="minorEastAsia" w:eastAsiaTheme="minorEastAsia" w:hAnsiTheme="minorEastAsia" w:hint="eastAsia"/>
          <w:color w:val="333333"/>
          <w:spacing w:val="8"/>
        </w:rPr>
      </w:pPr>
    </w:p>
    <w:p w:rsidR="00796D02" w:rsidRPr="00796D02" w:rsidRDefault="00796D02" w:rsidP="00796D02">
      <w:pPr>
        <w:widowControl/>
        <w:shd w:val="clear" w:color="auto" w:fill="FFFFFF"/>
        <w:spacing w:before="300" w:after="225" w:line="480" w:lineRule="atLeast"/>
        <w:jc w:val="center"/>
        <w:outlineLvl w:val="0"/>
        <w:rPr>
          <w:rFonts w:asciiTheme="minorEastAsia" w:hAnsiTheme="minorEastAsia" w:cs="宋体"/>
          <w:b/>
          <w:bCs/>
          <w:color w:val="000000"/>
          <w:kern w:val="36"/>
          <w:sz w:val="30"/>
          <w:szCs w:val="30"/>
        </w:rPr>
      </w:pPr>
      <w:r w:rsidRPr="00796D02">
        <w:rPr>
          <w:rFonts w:asciiTheme="minorEastAsia" w:hAnsiTheme="minorEastAsia" w:cs="宋体" w:hint="eastAsia"/>
          <w:b/>
          <w:bCs/>
          <w:color w:val="000000"/>
          <w:kern w:val="36"/>
          <w:sz w:val="30"/>
          <w:szCs w:val="30"/>
        </w:rPr>
        <w:lastRenderedPageBreak/>
        <w:t>建设人与自然和谐共生的现代化</w:t>
      </w:r>
    </w:p>
    <w:p w:rsidR="00796D02" w:rsidRPr="00796D02" w:rsidRDefault="00796D02" w:rsidP="00796D02">
      <w:pPr>
        <w:widowControl/>
        <w:shd w:val="clear" w:color="auto" w:fill="FFFFFF"/>
        <w:spacing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党的十九届五中全会擘画了我国未来发展的宏伟蓝图，作出了应对变局、开辟新局的顶层设计，在党和国家发展进程中具有全局性、历史性意义。坚持以习近平生态文明思想为指导，做好生态环境保护工作，必须深入学习贯彻全会精神，准确把握进入新发展阶段、贯彻新发展理念、构建新发展格局对生态环境保护提出的新任务新要求，为全面建设社会主义现代化国家开好局、起好步提供支撑保障。</w:t>
      </w:r>
    </w:p>
    <w:p w:rsidR="00796D02" w:rsidRPr="00796D02" w:rsidRDefault="00796D02" w:rsidP="00796D02">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b/>
          <w:bCs/>
          <w:color w:val="000000"/>
          <w:kern w:val="0"/>
          <w:sz w:val="24"/>
          <w:szCs w:val="24"/>
        </w:rPr>
        <w:t>准确把握新发展阶段，科学定位和谋划“十四五”时期生态环境保护</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党的十九届五中全会审议通过的《中共中央关于制定国民经济和社会发展第十四个五年规划和二〇三五年远景目标的建议》，把“生态文明建设实现新进步”作为“十四五”时期经济社会发展主要目标之一，将“广泛形成绿色生产生活方式，碳排放达峰后稳中有降，生态环境根本好转，美丽中国建设目标基本实现”作为到2035年基本实现社会主义现代化远景目标之一，这为新发展阶段进一步做好生态环境保护工作提供了目标指引。</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不断巩固“十三五”时期生态环境保护取得的历史性成就。在以习近平同志为核心的党中央坚强领导下，在习近平生态文明思想的科学指引下，经过全社会共同努力，“十三五”规划纲要确定的生态环境9项约束性指标和污染防治攻坚战阶段性目标任务圆满完成，重污染天数明显减少，饮用水安全得到保障，城市黑臭水体基本消除，农用地和城市建设用地土壤环境风险管控有效，生态系统质量和稳定性提升，核与辐射安全得到有效保障，为实现“十四五”时期经济社会发展主要目标和2035年远景目标奠定了坚实基础。</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切实增强“十四五”时期加强生态环境保护的战略定力。当前，我国生态环境保护结构性、根源性、趋势性压力总体上尚未根本缓解，最突出的是“三个没有根本改变”，即以重化工为主的产业结构、以煤为主的能源结构和以公路货运</w:t>
      </w:r>
      <w:r w:rsidRPr="00796D02">
        <w:rPr>
          <w:rFonts w:asciiTheme="minorEastAsia" w:hAnsiTheme="minorEastAsia" w:cs="宋体" w:hint="eastAsia"/>
          <w:color w:val="000000"/>
          <w:kern w:val="0"/>
          <w:sz w:val="24"/>
          <w:szCs w:val="24"/>
        </w:rPr>
        <w:lastRenderedPageBreak/>
        <w:t>为主的运输结构没有根本改变，生态环境事件多发频发的高风险态势没有根本改变，污染排放和生态破坏的严峻形势没有根本改变，生态环保任重道远。要立足新发展阶段，找准生态环境保护工作的定位，坚持方向不变、力度不减，科学谋划和完成“十四五”时期生态环境保护目标任务。</w:t>
      </w:r>
    </w:p>
    <w:p w:rsidR="00796D02" w:rsidRPr="00796D02" w:rsidRDefault="00796D02" w:rsidP="00796D02">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b/>
          <w:bCs/>
          <w:color w:val="000000"/>
          <w:kern w:val="0"/>
          <w:sz w:val="24"/>
          <w:szCs w:val="24"/>
        </w:rPr>
        <w:t>深入贯彻新发展理念，继续打好污染防治攻坚战</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习近平总书记强调：“新发展理念是一个系统的理论体系，回答了关于发展的目的、动力、方式、路径等一系列理论和实践问题，阐明了我们党关于发展的政治立场、价值导向、发展模式、发展道路等重大政治问题。”深入打好污染防治攻坚战，是贯彻新发展理念的重大举措。当前，污染防治工作中还存在“五个不够”的问题：思想认识不够深，部分地区上马高耗能、高排放项目冲动强烈；改善水平不够高，生态环境质量改善总体上还处于中低水平上的提升；工作成效不够稳，城市空气质量总体仍未摆脱“气象影响型”等；涉及领域不够宽，需要将治理重点逐步拓展到应对气候变化等更广泛的领域；治理范围不够广，环境治理向县级市、乡镇、农村地区扩展延伸势在必行。深入贯彻新发展理念，要加大力度、延伸深度、拓宽广度，继续打好污染防治攻坚战，持续改善生态环境质量。</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把“实现减污降碳协同效应”作为总要求。二氧化碳等温室气体与常规污染物排放具有同根、同源、同过程的特点。我国高碳的能源结构、高耗能的产业结构，决定了降碳与减污之间可以产生很强的协同效应。减少二氧化碳排放，有利于推动经济结构绿色转型、推动污染源头治理、促进生物多样性保护、减缓气候变化带来的不利影响。要把降碳摆在更加突出、优先的位置，对减污降碳协同增效一体谋划、一体部署、一体推进、一体考核，制定实施2030年前碳排放达峰行动方案，从严从紧从实控制“两高”项目上马。</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牢牢把握“精准、科学、依法治污”的工作方针。以改善生态环境质量为核心，锚定精准治污的要害、夯实科学治污的基础、增强依法治污的保障。在精准</w:t>
      </w:r>
      <w:r w:rsidRPr="00796D02">
        <w:rPr>
          <w:rFonts w:asciiTheme="minorEastAsia" w:hAnsiTheme="minorEastAsia" w:cs="宋体" w:hint="eastAsia"/>
          <w:color w:val="000000"/>
          <w:kern w:val="0"/>
          <w:sz w:val="24"/>
          <w:szCs w:val="24"/>
        </w:rPr>
        <w:lastRenderedPageBreak/>
        <w:t>治污方面，做到问题、时间、区域、对象、措施“五个精准”；在科学治污方面，遵循客观规律，强化对环境问题成因机理及时空和内在演变规律研究，科学安排任务量和时序进度；在依法治污方面，坚持依法行政、依法推进、依法保护，以法律武器治理环境污染，用法治力量保护生态环境。</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始终坚持系统观念。围绕持续改善生态环境质量目标，加强前瞻性思考、全局性谋划、战略性布局、整体性推进，突出标本兼治。从生态系统整体性和流域系统性出发，追根溯源、系统施策、靶向治疗，更加注重综合治理、系统治理、源头治理，强化山水林田湖草等各种生态要素协同治理。统筹发展与安全，强化核与辐射安全监管，有效防范化解生态环境领域安全风险，守住自然生态安全边界。</w:t>
      </w:r>
    </w:p>
    <w:p w:rsidR="00796D02" w:rsidRPr="00796D02" w:rsidRDefault="00796D02" w:rsidP="00796D02">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b/>
          <w:bCs/>
          <w:color w:val="000000"/>
          <w:kern w:val="0"/>
          <w:sz w:val="24"/>
          <w:szCs w:val="24"/>
        </w:rPr>
        <w:t>加快构建新发展格局，充分发挥生态环境保护的支撑保障作用</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习近平总书记指出：“加快构建以国内大循环为主体、国内国际双循环相互促进的新发展格局，是‘十四五’规划《建议》提出的一项关系我国发展全局的重大战略任务，需要从全局高度准确把握和积极推进。”生态环境保护对加快构建新发展格局具有重要支撑保障作用。近年来，我国生态环境保护力度不断加大，带动环保领域投资大幅增加，环保产业迅猛发展，日益成为新的重要绿色经济增长点。进一步加强生态环境保护，既能提供更多优质生态产品，不断满足人民群众日益增长的优美生态环境需要，又能助力增添绿色发展动能、扩大国内需求、促进生态经济良性循环，推动形成需求牵引供给、供给创造需求的更高水平动态平衡。</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着力构建生态环境保护支撑保障体系。努力拓宽生态环境保护领域和区域范围，推动污水、垃圾处理处置设施等生态环境治理设施有序有效向县城、乡镇、农村地区延伸，着手考虑开展新污染物监测评估与治理，催生新业态新技术新装备。充分发挥生态环境保护的引导、优化和促进作用，做好对相关规划、项目的</w:t>
      </w:r>
      <w:r w:rsidRPr="00796D02">
        <w:rPr>
          <w:rFonts w:asciiTheme="minorEastAsia" w:hAnsiTheme="minorEastAsia" w:cs="宋体" w:hint="eastAsia"/>
          <w:color w:val="000000"/>
          <w:kern w:val="0"/>
          <w:sz w:val="24"/>
          <w:szCs w:val="24"/>
        </w:rPr>
        <w:lastRenderedPageBreak/>
        <w:t>支持服务，支撑保障国家重大战略实施。坚持优化服务与严格监管并重，聚焦企业关切，积极服务“六稳”“六保”工作，促进经济社会发展全面绿色转型。</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推动形成“大环保格局”。建立生态产品价值实现机制，推进排污权、碳排放权等市场化交易，建立健全稳定的财政资金投入机制和“谁污染、谁付费”的市场化投入机制。构建党委领导、政府主导、企业主体、社会组织和公众共同参与的现代环境治理体系，加快形成导向清晰、决策科学、执行有力、激励有效、多元参与、良性互动的“大环保”格局，实现从“要我环保”到“我要环保”的根本转变。</w:t>
      </w:r>
    </w:p>
    <w:p w:rsidR="00796D02" w:rsidRPr="00796D02" w:rsidRDefault="00796D02" w:rsidP="00796D02">
      <w:pPr>
        <w:widowControl/>
        <w:shd w:val="clear" w:color="auto" w:fill="FFFFFF"/>
        <w:spacing w:before="150" w:after="150"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rPr>
        <w:t>建设人与自然和谐共生的现代化，必须立足“两个大局”，心怀“国之大者”，不断提高政治判断力、政治领悟力、政治执行力，不断提高把握新发展阶段、贯彻新发展理念、构建新发展格局的政治能力、战略眼光、专业水平，完善生态文明领域统筹协调机制、中央生态环境保护督察制度，加强党对生态文明建设的领导，坚决扛起生态文明建设政治责任。</w:t>
      </w:r>
    </w:p>
    <w:p w:rsidR="00796D02" w:rsidRPr="00796D02" w:rsidRDefault="00796D02" w:rsidP="00796D02">
      <w:pPr>
        <w:widowControl/>
        <w:shd w:val="clear" w:color="auto" w:fill="FFFFFF"/>
        <w:spacing w:line="540" w:lineRule="atLeast"/>
        <w:ind w:firstLine="480"/>
        <w:jc w:val="left"/>
        <w:rPr>
          <w:rFonts w:asciiTheme="minorEastAsia" w:hAnsiTheme="minorEastAsia" w:cs="宋体" w:hint="eastAsia"/>
          <w:color w:val="000000"/>
          <w:kern w:val="0"/>
          <w:sz w:val="24"/>
          <w:szCs w:val="24"/>
        </w:rPr>
      </w:pPr>
      <w:r w:rsidRPr="00796D02">
        <w:rPr>
          <w:rFonts w:asciiTheme="minorEastAsia" w:hAnsiTheme="minorEastAsia" w:cs="宋体" w:hint="eastAsia"/>
          <w:color w:val="000000"/>
          <w:kern w:val="0"/>
          <w:sz w:val="24"/>
          <w:szCs w:val="24"/>
          <w:bdr w:val="none" w:sz="0" w:space="0" w:color="auto" w:frame="1"/>
        </w:rPr>
        <w:t>《 人民日报 》（ 2021年03月03日 09 版）</w:t>
      </w:r>
    </w:p>
    <w:p w:rsidR="00F5357C" w:rsidRDefault="00F5357C">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pPr>
        <w:rPr>
          <w:rFonts w:hint="eastAsia"/>
        </w:rPr>
      </w:pPr>
    </w:p>
    <w:p w:rsidR="000C0282" w:rsidRDefault="000C0282" w:rsidP="000C0282">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在新时代新征程中奋勇争先建功立业</w:t>
      </w:r>
    </w:p>
    <w:p w:rsidR="000C0282" w:rsidRPr="000C0282" w:rsidRDefault="000C0282" w:rsidP="000C0282">
      <w:pPr>
        <w:pStyle w:val="a5"/>
        <w:shd w:val="clear" w:color="auto" w:fill="FFFFFF"/>
        <w:spacing w:before="150" w:beforeAutospacing="0" w:after="150" w:afterAutospacing="0" w:line="540" w:lineRule="atLeast"/>
        <w:ind w:firstLine="480"/>
        <w:rPr>
          <w:rFonts w:asciiTheme="minorEastAsia" w:eastAsiaTheme="minorEastAsia" w:hAnsiTheme="minorEastAsia" w:hint="eastAsia"/>
          <w:color w:val="000000"/>
        </w:rPr>
      </w:pPr>
      <w:r w:rsidRPr="000C0282">
        <w:rPr>
          <w:rFonts w:asciiTheme="minorEastAsia" w:eastAsiaTheme="minorEastAsia" w:hAnsiTheme="minorEastAsia" w:hint="eastAsia"/>
          <w:color w:val="000000"/>
        </w:rPr>
        <w:t>大道至简，实干为要；创业维艰，奋斗以成。在2021年春季学期中央党校（国家行政学院）中青年干部培训班开班式上，习近平总书记勉励年轻干部立志做党的光荣传统和优良作风的忠实传人，不断增强意志力、坚忍力、自制力，在新时代全面建设社会主义现代化国家新征程中奋勇争先、建功立业，努力创造无愧于党、无愧于人民、无愧于时代的业绩！</w:t>
      </w:r>
    </w:p>
    <w:p w:rsidR="000C0282" w:rsidRPr="000C0282" w:rsidRDefault="000C0282" w:rsidP="000C0282">
      <w:pPr>
        <w:pStyle w:val="a5"/>
        <w:shd w:val="clear" w:color="auto" w:fill="FFFFFF"/>
        <w:spacing w:before="150" w:beforeAutospacing="0" w:after="150" w:afterAutospacing="0" w:line="540" w:lineRule="atLeast"/>
        <w:ind w:firstLine="480"/>
        <w:rPr>
          <w:rFonts w:asciiTheme="minorEastAsia" w:eastAsiaTheme="minorEastAsia" w:hAnsiTheme="minorEastAsia" w:hint="eastAsia"/>
          <w:color w:val="000000"/>
        </w:rPr>
      </w:pPr>
      <w:r w:rsidRPr="000C0282">
        <w:rPr>
          <w:rFonts w:asciiTheme="minorEastAsia" w:eastAsiaTheme="minorEastAsia" w:hAnsiTheme="minorEastAsia" w:hint="eastAsia"/>
          <w:color w:val="000000"/>
        </w:rPr>
        <w:t>站在“两个一百年”的历史交汇点，全面建设社会主义现代化国家新征程顺利开启。新中国成立不久，我们党就提出建设社会主义现代化国家的目标，未来30年将是我们完成这个历史宏愿的新发展阶段。征途漫漫，惟有奋斗。我们通过奋斗，披荆斩棘，走过了万水千山。我们还要继续奋斗，勇往直前，创造更加灿烂的辉煌。我们深知，越是接近民族复兴越不会一帆风顺，越充满风险挑战乃至惊涛骇浪，必须时刻保持警醒，不断振奋精神，继续谦虚谨慎、戒骄戒躁，继续艰苦奋斗、锐意进取，为实现第二个百年奋斗目标、实现中华民族伟大复兴而奋力拼搏。</w:t>
      </w:r>
    </w:p>
    <w:p w:rsidR="000C0282" w:rsidRPr="000C0282" w:rsidRDefault="000C0282" w:rsidP="000C0282">
      <w:pPr>
        <w:pStyle w:val="a5"/>
        <w:shd w:val="clear" w:color="auto" w:fill="FFFFFF"/>
        <w:spacing w:before="150" w:beforeAutospacing="0" w:after="150" w:afterAutospacing="0" w:line="540" w:lineRule="atLeast"/>
        <w:ind w:firstLine="480"/>
        <w:rPr>
          <w:rFonts w:asciiTheme="minorEastAsia" w:eastAsiaTheme="minorEastAsia" w:hAnsiTheme="minorEastAsia" w:hint="eastAsia"/>
          <w:color w:val="000000"/>
        </w:rPr>
      </w:pPr>
      <w:r w:rsidRPr="000C0282">
        <w:rPr>
          <w:rFonts w:asciiTheme="minorEastAsia" w:eastAsiaTheme="minorEastAsia" w:hAnsiTheme="minorEastAsia" w:hint="eastAsia"/>
          <w:color w:val="000000"/>
        </w:rPr>
        <w:t>年轻干部是党和国家事业接班人，在新时代新征程中奋勇争先、建功立业，就要发扬党的光荣传统和优良作风，始终做到对党忠诚，坚持理论联系实际，坚持密切联系群众，用好批评和自我批评这个武器，敢于斗争、善于斗争，永远艰苦奋斗。要不断筑牢信仰之基、补足精神之钙、把稳思想之舵，不断提高政治判断力、政治领悟力、政治执行力，立志为党分忧、为国尽责、为民奉献，勇于担苦、担难、担重、担险，以实际行动诠释对党的忠诚。要刻苦钻研马克思主义基本原理特别是新时代党的创新理论成果，运用党的科学理论优化思想方法，从实际出发谋划事业和工作，力戒形式主义、官僚主义，做老实人、说老实话、干老实事。要坚持当“老百姓的官”，解决好“我是谁、为了谁、依靠谁”的问题，拜人民为师、甘当小学生，用心用情用力解决好群众“急难愁盼”问题，让群众</w:t>
      </w:r>
      <w:r w:rsidRPr="000C0282">
        <w:rPr>
          <w:rFonts w:asciiTheme="minorEastAsia" w:eastAsiaTheme="minorEastAsia" w:hAnsiTheme="minorEastAsia" w:hint="eastAsia"/>
          <w:color w:val="000000"/>
        </w:rPr>
        <w:lastRenderedPageBreak/>
        <w:t>有更多、更直接、更实在的获得感、幸福感、安全感。要有“检身若不及”的自觉，经常对照党的理论、对照党章党规党纪、对照初心使命、对照党中央部署要求，主动查找、勇于改正自身的缺点和不足，本着对党、对事业、对同志高度负责的精神大胆开展批评，涵养虚心接受批评的胸怀和气度，胸襟开阔、诚恳接受，有则改之、无则加勉。要自觉加强斗争历练，坚定斗争意志，善斗争、会斗争，牢牢掌握斗争主动权，增强底线思维，练就斗争的真本领、真功夫。要接过艰苦奋斗的接力棒，勇挑重担、苦干实干，在新时代新征程中留下许党报国的奋斗足迹，坚持以俭修身、以俭兴业，坚持厉行节约、勤俭办一切事情，培育积极健康的生活情趣，坚决抵制享乐主义、奢靡之风，永葆共产党人清正廉洁的政治本色。</w:t>
      </w:r>
    </w:p>
    <w:p w:rsidR="000C0282" w:rsidRPr="000C0282" w:rsidRDefault="000C0282" w:rsidP="000C0282">
      <w:pPr>
        <w:pStyle w:val="a5"/>
        <w:shd w:val="clear" w:color="auto" w:fill="FFFFFF"/>
        <w:spacing w:before="150" w:beforeAutospacing="0" w:after="150" w:afterAutospacing="0" w:line="540" w:lineRule="atLeast"/>
        <w:ind w:firstLine="480"/>
        <w:rPr>
          <w:rFonts w:asciiTheme="minorEastAsia" w:eastAsiaTheme="minorEastAsia" w:hAnsiTheme="minorEastAsia" w:hint="eastAsia"/>
          <w:color w:val="000000"/>
        </w:rPr>
      </w:pPr>
      <w:r w:rsidRPr="000C0282">
        <w:rPr>
          <w:rFonts w:asciiTheme="minorEastAsia" w:eastAsiaTheme="minorEastAsia" w:hAnsiTheme="minorEastAsia" w:hint="eastAsia"/>
          <w:color w:val="000000"/>
        </w:rPr>
        <w:t>一代人有一代人的责任。中华民族伟大复兴曙光在前、前途光明。更加紧密地团结在以习近平同志为核心的党中央周围，永葆初心、牢记使命，持之以恒发扬党的光荣传统和优良作风，把苦难辉煌的过去、日新月异的现在、光明宏大的未来贯通起来，在乱云飞渡中把牢正确方向，在风险挑战面前砥砺胆识，激发为实现中华民族伟大复兴而奋斗的信心和动力，风雨无阻，坚毅前行，我们就一定能在全面建设社会主义现代化国家新征程上创造新的时代辉煌、铸就新的历史伟业。</w:t>
      </w:r>
    </w:p>
    <w:p w:rsidR="000C0282" w:rsidRPr="000C0282" w:rsidRDefault="000C0282" w:rsidP="000C0282">
      <w:pPr>
        <w:pStyle w:val="a5"/>
        <w:shd w:val="clear" w:color="auto" w:fill="FFFFFF"/>
        <w:spacing w:before="0" w:beforeAutospacing="0" w:after="0" w:afterAutospacing="0" w:line="540" w:lineRule="atLeast"/>
        <w:ind w:firstLine="480"/>
        <w:rPr>
          <w:rFonts w:asciiTheme="minorEastAsia" w:eastAsiaTheme="minorEastAsia" w:hAnsiTheme="minorEastAsia" w:hint="eastAsia"/>
          <w:color w:val="000000"/>
        </w:rPr>
      </w:pPr>
      <w:r w:rsidRPr="000C0282">
        <w:rPr>
          <w:rFonts w:asciiTheme="minorEastAsia" w:eastAsiaTheme="minorEastAsia" w:hAnsiTheme="minorEastAsia" w:hint="eastAsia"/>
          <w:color w:val="000000"/>
          <w:bdr w:val="none" w:sz="0" w:space="0" w:color="auto" w:frame="1"/>
        </w:rPr>
        <w:t>《 人民日报 》（ 2021年03月05日 01 版）</w:t>
      </w:r>
    </w:p>
    <w:p w:rsidR="000C0282" w:rsidRPr="000C0282" w:rsidRDefault="000C0282"/>
    <w:sectPr w:rsidR="000C0282" w:rsidRPr="000C02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786" w:rsidRDefault="007B1786" w:rsidP="00F5357C">
      <w:r>
        <w:separator/>
      </w:r>
    </w:p>
  </w:endnote>
  <w:endnote w:type="continuationSeparator" w:id="1">
    <w:p w:rsidR="007B1786" w:rsidRDefault="007B1786" w:rsidP="00F535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786" w:rsidRDefault="007B1786" w:rsidP="00F5357C">
      <w:r>
        <w:separator/>
      </w:r>
    </w:p>
  </w:footnote>
  <w:footnote w:type="continuationSeparator" w:id="1">
    <w:p w:rsidR="007B1786" w:rsidRDefault="007B1786" w:rsidP="00F535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357C"/>
    <w:rsid w:val="000C0282"/>
    <w:rsid w:val="00796D02"/>
    <w:rsid w:val="007B1786"/>
    <w:rsid w:val="00F5357C"/>
    <w:rsid w:val="00FE6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96D0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0C02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35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357C"/>
    <w:rPr>
      <w:sz w:val="18"/>
      <w:szCs w:val="18"/>
    </w:rPr>
  </w:style>
  <w:style w:type="paragraph" w:styleId="a4">
    <w:name w:val="footer"/>
    <w:basedOn w:val="a"/>
    <w:link w:val="Char0"/>
    <w:uiPriority w:val="99"/>
    <w:semiHidden/>
    <w:unhideWhenUsed/>
    <w:rsid w:val="00F535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357C"/>
    <w:rPr>
      <w:sz w:val="18"/>
      <w:szCs w:val="18"/>
    </w:rPr>
  </w:style>
  <w:style w:type="paragraph" w:styleId="a5">
    <w:name w:val="Normal (Web)"/>
    <w:basedOn w:val="a"/>
    <w:uiPriority w:val="99"/>
    <w:unhideWhenUsed/>
    <w:rsid w:val="00F5357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5357C"/>
    <w:rPr>
      <w:b/>
      <w:bCs/>
    </w:rPr>
  </w:style>
  <w:style w:type="character" w:customStyle="1" w:styleId="1Char">
    <w:name w:val="标题 1 Char"/>
    <w:basedOn w:val="a0"/>
    <w:link w:val="1"/>
    <w:uiPriority w:val="9"/>
    <w:rsid w:val="00796D02"/>
    <w:rPr>
      <w:rFonts w:ascii="宋体" w:eastAsia="宋体" w:hAnsi="宋体" w:cs="宋体"/>
      <w:b/>
      <w:bCs/>
      <w:kern w:val="36"/>
      <w:sz w:val="48"/>
      <w:szCs w:val="48"/>
    </w:rPr>
  </w:style>
  <w:style w:type="paragraph" w:customStyle="1" w:styleId="sou1">
    <w:name w:val="sou1"/>
    <w:basedOn w:val="a"/>
    <w:rsid w:val="00796D02"/>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796D02"/>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796D02"/>
    <w:rPr>
      <w:color w:val="0000FF"/>
      <w:u w:val="single"/>
    </w:rPr>
  </w:style>
  <w:style w:type="character" w:customStyle="1" w:styleId="2Char">
    <w:name w:val="标题 2 Char"/>
    <w:basedOn w:val="a0"/>
    <w:link w:val="2"/>
    <w:uiPriority w:val="9"/>
    <w:semiHidden/>
    <w:rsid w:val="000C028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60950663">
      <w:bodyDiv w:val="1"/>
      <w:marLeft w:val="0"/>
      <w:marRight w:val="0"/>
      <w:marTop w:val="0"/>
      <w:marBottom w:val="0"/>
      <w:divBdr>
        <w:top w:val="none" w:sz="0" w:space="0" w:color="auto"/>
        <w:left w:val="none" w:sz="0" w:space="0" w:color="auto"/>
        <w:bottom w:val="none" w:sz="0" w:space="0" w:color="auto"/>
        <w:right w:val="none" w:sz="0" w:space="0" w:color="auto"/>
      </w:divBdr>
    </w:div>
    <w:div w:id="806168237">
      <w:bodyDiv w:val="1"/>
      <w:marLeft w:val="0"/>
      <w:marRight w:val="0"/>
      <w:marTop w:val="0"/>
      <w:marBottom w:val="0"/>
      <w:divBdr>
        <w:top w:val="none" w:sz="0" w:space="0" w:color="auto"/>
        <w:left w:val="none" w:sz="0" w:space="0" w:color="auto"/>
        <w:bottom w:val="none" w:sz="0" w:space="0" w:color="auto"/>
        <w:right w:val="none" w:sz="0" w:space="0" w:color="auto"/>
      </w:divBdr>
    </w:div>
    <w:div w:id="1045180576">
      <w:bodyDiv w:val="1"/>
      <w:marLeft w:val="0"/>
      <w:marRight w:val="0"/>
      <w:marTop w:val="0"/>
      <w:marBottom w:val="0"/>
      <w:divBdr>
        <w:top w:val="none" w:sz="0" w:space="0" w:color="auto"/>
        <w:left w:val="none" w:sz="0" w:space="0" w:color="auto"/>
        <w:bottom w:val="none" w:sz="0" w:space="0" w:color="auto"/>
        <w:right w:val="none" w:sz="0" w:space="0" w:color="auto"/>
      </w:divBdr>
    </w:div>
    <w:div w:id="1164320189">
      <w:bodyDiv w:val="1"/>
      <w:marLeft w:val="0"/>
      <w:marRight w:val="0"/>
      <w:marTop w:val="0"/>
      <w:marBottom w:val="0"/>
      <w:divBdr>
        <w:top w:val="none" w:sz="0" w:space="0" w:color="auto"/>
        <w:left w:val="none" w:sz="0" w:space="0" w:color="auto"/>
        <w:bottom w:val="none" w:sz="0" w:space="0" w:color="auto"/>
        <w:right w:val="none" w:sz="0" w:space="0" w:color="auto"/>
      </w:divBdr>
      <w:divsChild>
        <w:div w:id="70196848">
          <w:marLeft w:val="0"/>
          <w:marRight w:val="0"/>
          <w:marTop w:val="150"/>
          <w:marBottom w:val="150"/>
          <w:divBdr>
            <w:top w:val="none" w:sz="0" w:space="0" w:color="auto"/>
            <w:left w:val="none" w:sz="0" w:space="0" w:color="auto"/>
            <w:bottom w:val="none" w:sz="0" w:space="0" w:color="auto"/>
            <w:right w:val="none" w:sz="0" w:space="0" w:color="auto"/>
          </w:divBdr>
        </w:div>
      </w:divsChild>
    </w:div>
    <w:div w:id="1169910794">
      <w:bodyDiv w:val="1"/>
      <w:marLeft w:val="0"/>
      <w:marRight w:val="0"/>
      <w:marTop w:val="0"/>
      <w:marBottom w:val="0"/>
      <w:divBdr>
        <w:top w:val="none" w:sz="0" w:space="0" w:color="auto"/>
        <w:left w:val="none" w:sz="0" w:space="0" w:color="auto"/>
        <w:bottom w:val="none" w:sz="0" w:space="0" w:color="auto"/>
        <w:right w:val="none" w:sz="0" w:space="0" w:color="auto"/>
      </w:divBdr>
    </w:div>
    <w:div w:id="1409577145">
      <w:bodyDiv w:val="1"/>
      <w:marLeft w:val="0"/>
      <w:marRight w:val="0"/>
      <w:marTop w:val="0"/>
      <w:marBottom w:val="0"/>
      <w:divBdr>
        <w:top w:val="none" w:sz="0" w:space="0" w:color="auto"/>
        <w:left w:val="none" w:sz="0" w:space="0" w:color="auto"/>
        <w:bottom w:val="none" w:sz="0" w:space="0" w:color="auto"/>
        <w:right w:val="none" w:sz="0" w:space="0" w:color="auto"/>
      </w:divBdr>
      <w:divsChild>
        <w:div w:id="177755678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2839</Words>
  <Characters>16186</Characters>
  <Application>Microsoft Office Word</Application>
  <DocSecurity>0</DocSecurity>
  <Lines>134</Lines>
  <Paragraphs>37</Paragraphs>
  <ScaleCrop>false</ScaleCrop>
  <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4</cp:revision>
  <dcterms:created xsi:type="dcterms:W3CDTF">2021-03-09T06:37:00Z</dcterms:created>
  <dcterms:modified xsi:type="dcterms:W3CDTF">2021-03-09T07:05:00Z</dcterms:modified>
</cp:coreProperties>
</file>