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b/>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eastAsia="zh-CN"/>
        </w:rPr>
        <w:t>2021年</w:t>
      </w:r>
      <w:r>
        <w:rPr>
          <w:rFonts w:hint="eastAsia" w:ascii="方正小标宋简体" w:hAnsi="方正小标宋简体" w:eastAsia="方正小标宋简体" w:cs="方正小标宋简体"/>
          <w:b/>
          <w:sz w:val="44"/>
          <w:szCs w:val="44"/>
        </w:rPr>
        <w:t>陕西省住院医师规范化培训和助理全科医生培训临床实践能力考核报名</w:t>
      </w:r>
      <w:r>
        <w:rPr>
          <w:rFonts w:hint="eastAsia" w:ascii="方正小标宋简体" w:hAnsi="方正小标宋简体" w:eastAsia="方正小标宋简体" w:cs="方正小标宋简体"/>
          <w:b/>
          <w:sz w:val="44"/>
          <w:szCs w:val="44"/>
          <w:lang w:val="en-US" w:eastAsia="zh-CN"/>
        </w:rPr>
        <w:t>系统</w:t>
      </w:r>
      <w:r>
        <w:rPr>
          <w:rFonts w:hint="eastAsia" w:ascii="方正小标宋简体" w:hAnsi="方正小标宋简体" w:eastAsia="方正小标宋简体" w:cs="方正小标宋简体"/>
          <w:b/>
          <w:sz w:val="44"/>
          <w:szCs w:val="44"/>
        </w:rPr>
        <w:t>操作流程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rPr>
      </w:pPr>
    </w:p>
    <w:p>
      <w:pPr>
        <w:pStyle w:val="7"/>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登入系统，点击左上角的下拉</w:t>
      </w:r>
      <w:bookmarkStart w:id="0" w:name="_GoBack"/>
      <w:bookmarkEnd w:id="0"/>
      <w:r>
        <w:rPr>
          <w:rFonts w:hint="eastAsia" w:ascii="仿宋_GB2312" w:hAnsi="仿宋_GB2312" w:eastAsia="仿宋_GB2312" w:cs="仿宋_GB2312"/>
          <w:sz w:val="32"/>
          <w:szCs w:val="32"/>
        </w:rPr>
        <w:t>菜单，在弹出的菜单中选择“考试系统”</w:t>
      </w:r>
    </w:p>
    <w:p>
      <w:pPr>
        <w:pStyle w:val="7"/>
        <w:ind w:left="36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5274310" cy="22231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4310" cy="2223268"/>
                    </a:xfrm>
                    <a:prstGeom prst="rect">
                      <a:avLst/>
                    </a:prstGeom>
                  </pic:spPr>
                </pic:pic>
              </a:graphicData>
            </a:graphic>
          </wp:inline>
        </w:drawing>
      </w:r>
    </w:p>
    <w:p>
      <w:pPr>
        <w:pStyle w:val="7"/>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在考试系统中，点击“我要报名”。</w:t>
      </w:r>
    </w:p>
    <w:p>
      <w:pPr>
        <w:pStyle w:val="7"/>
        <w:ind w:left="36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5274310" cy="185420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4310" cy="1854555"/>
                    </a:xfrm>
                    <a:prstGeom prst="rect">
                      <a:avLst/>
                    </a:prstGeom>
                  </pic:spPr>
                </pic:pic>
              </a:graphicData>
            </a:graphic>
          </wp:inline>
        </w:drawing>
      </w:r>
    </w:p>
    <w:p>
      <w:pPr>
        <w:pStyle w:val="7"/>
        <w:numPr>
          <w:ilvl w:val="0"/>
          <w:numId w:val="1"/>
        </w:numPr>
        <w:ind w:firstLineChars="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在显示可报名的考试批次中，选择需要报名的考试点击“我要报名”，在弹出的窗口中点确定</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报考住院医师规范化培训的请选择：2021年住院医师规范化培训临床实践能力考核批次，报考助理全科医生培训的请选择：2021年助理全科医生培训临床实践能力考核批次</w:t>
      </w:r>
      <w:r>
        <w:rPr>
          <w:rFonts w:hint="eastAsia" w:ascii="仿宋_GB2312" w:hAnsi="仿宋_GB2312" w:eastAsia="仿宋_GB2312" w:cs="仿宋_GB2312"/>
          <w:b/>
          <w:bCs/>
          <w:sz w:val="32"/>
          <w:szCs w:val="32"/>
          <w:lang w:eastAsia="zh-CN"/>
        </w:rPr>
        <w:t>）。</w:t>
      </w:r>
    </w:p>
    <w:p>
      <w:pPr>
        <w:pStyle w:val="7"/>
        <w:ind w:left="36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5274310" cy="1503045"/>
            <wp:effectExtent l="0" t="0" r="254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4310" cy="1503545"/>
                    </a:xfrm>
                    <a:prstGeom prst="rect">
                      <a:avLst/>
                    </a:prstGeom>
                  </pic:spPr>
                </pic:pic>
              </a:graphicData>
            </a:graphic>
          </wp:inline>
        </w:drawing>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drawing>
          <wp:inline distT="0" distB="0" distL="0" distR="0">
            <wp:extent cx="2447290" cy="141859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447619" cy="1419048"/>
                    </a:xfrm>
                    <a:prstGeom prst="rect">
                      <a:avLst/>
                    </a:prstGeom>
                  </pic:spPr>
                </pic:pic>
              </a:graphicData>
            </a:graphic>
          </wp:inline>
        </w:drawing>
      </w:r>
    </w:p>
    <w:p>
      <w:pPr>
        <w:pStyle w:val="7"/>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在弹出的窗口中核对个人信息，并填写进出培训基地时间，如果无误，点击保存</w:t>
      </w:r>
    </w:p>
    <w:p>
      <w:pPr>
        <w:pStyle w:val="7"/>
        <w:ind w:left="36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4766310" cy="31661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4766351" cy="3166279"/>
                    </a:xfrm>
                    <a:prstGeom prst="rect">
                      <a:avLst/>
                    </a:prstGeom>
                  </pic:spPr>
                </pic:pic>
              </a:graphicData>
            </a:graphic>
          </wp:inline>
        </w:drawing>
      </w:r>
    </w:p>
    <w:p>
      <w:pPr>
        <w:pStyle w:val="7"/>
        <w:numPr>
          <w:ilvl w:val="0"/>
          <w:numId w:val="1"/>
        </w:numPr>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在报名页面查看报名信息，报名成功未被审核之前，报名状态是“未审核”。</w:t>
      </w:r>
      <w:r>
        <w:rPr>
          <w:rFonts w:hint="eastAsia" w:ascii="仿宋_GB2312" w:hAnsi="仿宋_GB2312" w:eastAsia="仿宋_GB2312" w:cs="仿宋_GB2312"/>
          <w:sz w:val="32"/>
          <w:szCs w:val="32"/>
        </w:rPr>
        <w:drawing>
          <wp:inline distT="0" distB="0" distL="0" distR="0">
            <wp:extent cx="5274310" cy="72644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274310" cy="727049"/>
                    </a:xfrm>
                    <a:prstGeom prst="rect">
                      <a:avLst/>
                    </a:prstGeom>
                  </pic:spPr>
                </pic:pic>
              </a:graphicData>
            </a:graphic>
          </wp:inline>
        </w:drawing>
      </w:r>
    </w:p>
    <w:p>
      <w:pPr>
        <w:pStyle w:val="7"/>
        <w:numPr>
          <w:ilvl w:val="0"/>
          <w:numId w:val="1"/>
        </w:numPr>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学员等待审核成功之后，在可以打印准考证的日期，点击下载打印准考证即可。</w:t>
      </w:r>
    </w:p>
    <w:p>
      <w:pPr>
        <w:pStyle w:val="7"/>
        <w:ind w:left="36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1942465" cy="961390"/>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1942857" cy="961905"/>
                    </a:xfrm>
                    <a:prstGeom prst="rect">
                      <a:avLst/>
                    </a:prstGeom>
                  </pic:spPr>
                </pic:pic>
              </a:graphicData>
            </a:graphic>
          </wp:inline>
        </w:drawing>
      </w: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092B92"/>
    <w:multiLevelType w:val="multilevel"/>
    <w:tmpl w:val="75092B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CCC"/>
    <w:rsid w:val="00064F82"/>
    <w:rsid w:val="005827CE"/>
    <w:rsid w:val="0060124C"/>
    <w:rsid w:val="0067447A"/>
    <w:rsid w:val="007809D8"/>
    <w:rsid w:val="0088770F"/>
    <w:rsid w:val="00A57CCC"/>
    <w:rsid w:val="00DD13A0"/>
    <w:rsid w:val="00EA3E9C"/>
    <w:rsid w:val="0D417D14"/>
    <w:rsid w:val="44156021"/>
    <w:rsid w:val="56CF4742"/>
    <w:rsid w:val="60B35BF5"/>
    <w:rsid w:val="70C578BE"/>
    <w:rsid w:val="7BAC66EF"/>
    <w:rsid w:val="7BD97072"/>
    <w:rsid w:val="7DCA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批注框文本 Char"/>
    <w:basedOn w:val="6"/>
    <w:link w:val="2"/>
    <w:semiHidden/>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37</Words>
  <Characters>213</Characters>
  <Lines>1</Lines>
  <Paragraphs>1</Paragraphs>
  <TotalTime>3</TotalTime>
  <ScaleCrop>false</ScaleCrop>
  <LinksUpToDate>false</LinksUpToDate>
  <CharactersWithSpaces>249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2018-02-26T02:50:00Z</dcterms:created>
  <dc:creator>mgam</dc:creator>
  <cp:lastModifiedBy>Lynn</cp:lastModifiedBy>
  <cp:lastPrinted>2018-03-05T06:27:00Z</cp:lastPrinted>
  <dcterms:modified xsi:type="dcterms:W3CDTF">2021-03-26T07:06:03Z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4D7E781A0F6B4CFCA5F2827F3A29D263</vt:lpwstr>
  </property>
</Properties>
</file>