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44" w:rsidRDefault="00AA6244" w:rsidP="00AA6244">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AA6244">
        <w:rPr>
          <w:rFonts w:ascii="Microsoft Yahei" w:eastAsia="宋体" w:hAnsi="Microsoft Yahei" w:cs="宋体"/>
          <w:b/>
          <w:bCs/>
          <w:color w:val="444444"/>
          <w:kern w:val="36"/>
          <w:sz w:val="30"/>
          <w:szCs w:val="30"/>
        </w:rPr>
        <w:t>关于开展</w:t>
      </w:r>
      <w:r w:rsidRPr="00AA6244">
        <w:rPr>
          <w:rFonts w:ascii="Microsoft Yahei" w:eastAsia="宋体" w:hAnsi="Microsoft Yahei" w:cs="宋体"/>
          <w:b/>
          <w:bCs/>
          <w:color w:val="444444"/>
          <w:kern w:val="36"/>
          <w:sz w:val="30"/>
          <w:szCs w:val="30"/>
        </w:rPr>
        <w:t>2023</w:t>
      </w:r>
      <w:r w:rsidRPr="00AA6244">
        <w:rPr>
          <w:rFonts w:ascii="Microsoft Yahei" w:eastAsia="宋体" w:hAnsi="Microsoft Yahei" w:cs="宋体"/>
          <w:b/>
          <w:bCs/>
          <w:color w:val="444444"/>
          <w:kern w:val="36"/>
          <w:sz w:val="30"/>
          <w:szCs w:val="30"/>
        </w:rPr>
        <w:t>年西安交通大学医学类本科实践教学专项申报</w:t>
      </w:r>
    </w:p>
    <w:p w:rsidR="00AA6244" w:rsidRPr="00AA6244" w:rsidRDefault="00AA6244" w:rsidP="00AA6244">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AA6244">
        <w:rPr>
          <w:rFonts w:ascii="Microsoft Yahei" w:eastAsia="宋体" w:hAnsi="Microsoft Yahei" w:cs="宋体"/>
          <w:b/>
          <w:bCs/>
          <w:color w:val="444444"/>
          <w:kern w:val="36"/>
          <w:sz w:val="30"/>
          <w:szCs w:val="30"/>
        </w:rPr>
        <w:t>工作的通知</w:t>
      </w:r>
    </w:p>
    <w:p w:rsidR="00AA6244" w:rsidRPr="00AA6244" w:rsidRDefault="00AA6244" w:rsidP="00AA6244">
      <w:pPr>
        <w:pStyle w:val="a3"/>
        <w:spacing w:before="0" w:beforeAutospacing="0" w:after="0" w:afterAutospacing="0" w:line="525" w:lineRule="atLeast"/>
        <w:textAlignment w:val="baseline"/>
        <w:rPr>
          <w:rStyle w:val="a4"/>
          <w:rFonts w:ascii="仿宋" w:eastAsia="仿宋" w:hAnsi="仿宋"/>
          <w:color w:val="000000"/>
          <w:sz w:val="32"/>
          <w:szCs w:val="32"/>
          <w:bdr w:val="none" w:sz="0" w:space="0" w:color="auto" w:frame="1"/>
        </w:rPr>
      </w:pP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32"/>
          <w:szCs w:val="32"/>
          <w:bdr w:val="none" w:sz="0" w:space="0" w:color="auto" w:frame="1"/>
        </w:rPr>
        <w:t>医学部各学院及有关单位：</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根据《国务院办公厅关于深化医教协同进一步推进医学教育改革与发展的意见》（国办发〔</w:t>
      </w:r>
      <w:r>
        <w:rPr>
          <w:rFonts w:ascii="Microsoft Yahei" w:eastAsia="仿宋" w:hAnsi="Microsoft Yahei"/>
          <w:color w:val="000000"/>
          <w:sz w:val="29"/>
          <w:szCs w:val="29"/>
          <w:bdr w:val="none" w:sz="0" w:space="0" w:color="auto" w:frame="1"/>
        </w:rPr>
        <w:t>2017</w:t>
      </w:r>
      <w:r>
        <w:rPr>
          <w:rFonts w:ascii="仿宋" w:eastAsia="仿宋" w:hAnsi="仿宋" w:hint="eastAsia"/>
          <w:color w:val="000000"/>
          <w:sz w:val="29"/>
          <w:szCs w:val="29"/>
          <w:bdr w:val="none" w:sz="0" w:space="0" w:color="auto" w:frame="1"/>
        </w:rPr>
        <w:t>〕</w:t>
      </w:r>
      <w:r>
        <w:rPr>
          <w:rFonts w:ascii="Microsoft Yahei" w:eastAsia="仿宋" w:hAnsi="Microsoft Yahei"/>
          <w:color w:val="000000"/>
          <w:sz w:val="29"/>
          <w:szCs w:val="29"/>
          <w:bdr w:val="none" w:sz="0" w:space="0" w:color="auto" w:frame="1"/>
        </w:rPr>
        <w:t>63</w:t>
      </w:r>
      <w:r>
        <w:rPr>
          <w:rFonts w:ascii="仿宋" w:eastAsia="仿宋" w:hAnsi="仿宋" w:hint="eastAsia"/>
          <w:color w:val="000000"/>
          <w:sz w:val="29"/>
          <w:szCs w:val="29"/>
          <w:bdr w:val="none" w:sz="0" w:space="0" w:color="auto" w:frame="1"/>
        </w:rPr>
        <w:t>号）、《教育部关于加快建设高水平本科教育全面提高人才培养能力的意见》（</w:t>
      </w:r>
      <w:proofErr w:type="gramStart"/>
      <w:r>
        <w:rPr>
          <w:rFonts w:ascii="仿宋" w:eastAsia="仿宋" w:hAnsi="仿宋" w:hint="eastAsia"/>
          <w:color w:val="000000"/>
          <w:sz w:val="29"/>
          <w:szCs w:val="29"/>
          <w:bdr w:val="none" w:sz="0" w:space="0" w:color="auto" w:frame="1"/>
        </w:rPr>
        <w:t>教高〔</w:t>
      </w:r>
      <w:r>
        <w:rPr>
          <w:rFonts w:ascii="Microsoft Yahei" w:eastAsia="仿宋" w:hAnsi="Microsoft Yahei"/>
          <w:color w:val="000000"/>
          <w:sz w:val="29"/>
          <w:szCs w:val="29"/>
          <w:bdr w:val="none" w:sz="0" w:space="0" w:color="auto" w:frame="1"/>
        </w:rPr>
        <w:t>2018</w:t>
      </w:r>
      <w:r>
        <w:rPr>
          <w:rFonts w:ascii="仿宋" w:eastAsia="仿宋" w:hAnsi="仿宋" w:hint="eastAsia"/>
          <w:color w:val="000000"/>
          <w:sz w:val="29"/>
          <w:szCs w:val="29"/>
          <w:bdr w:val="none" w:sz="0" w:space="0" w:color="auto" w:frame="1"/>
        </w:rPr>
        <w:t>〕</w:t>
      </w:r>
      <w:proofErr w:type="gramEnd"/>
      <w:r>
        <w:rPr>
          <w:rFonts w:ascii="Microsoft Yahei" w:eastAsia="仿宋" w:hAnsi="Microsoft Yahei"/>
          <w:color w:val="000000"/>
          <w:sz w:val="29"/>
          <w:szCs w:val="29"/>
          <w:bdr w:val="none" w:sz="0" w:space="0" w:color="auto" w:frame="1"/>
        </w:rPr>
        <w:t>2</w:t>
      </w:r>
      <w:r>
        <w:rPr>
          <w:rFonts w:ascii="仿宋" w:eastAsia="仿宋" w:hAnsi="仿宋" w:hint="eastAsia"/>
          <w:color w:val="000000"/>
          <w:sz w:val="29"/>
          <w:szCs w:val="29"/>
          <w:bdr w:val="none" w:sz="0" w:space="0" w:color="auto" w:frame="1"/>
        </w:rPr>
        <w:t>号）、《国务院办公厅关于加快医学教育创新发展的指导意见》（国办发〔</w:t>
      </w:r>
      <w:r>
        <w:rPr>
          <w:rFonts w:ascii="Microsoft Yahei" w:eastAsia="仿宋" w:hAnsi="Microsoft Yahei"/>
          <w:color w:val="000000"/>
          <w:sz w:val="29"/>
          <w:szCs w:val="29"/>
          <w:bdr w:val="none" w:sz="0" w:space="0" w:color="auto" w:frame="1"/>
        </w:rPr>
        <w:t>2020</w:t>
      </w:r>
      <w:r>
        <w:rPr>
          <w:rFonts w:ascii="仿宋" w:eastAsia="仿宋" w:hAnsi="仿宋" w:hint="eastAsia"/>
          <w:color w:val="000000"/>
          <w:sz w:val="29"/>
          <w:szCs w:val="29"/>
          <w:bdr w:val="none" w:sz="0" w:space="0" w:color="auto" w:frame="1"/>
        </w:rPr>
        <w:t>〕</w:t>
      </w:r>
      <w:r>
        <w:rPr>
          <w:rFonts w:ascii="Microsoft Yahei" w:eastAsia="仿宋" w:hAnsi="Microsoft Yahei"/>
          <w:color w:val="000000"/>
          <w:sz w:val="29"/>
          <w:szCs w:val="29"/>
          <w:bdr w:val="none" w:sz="0" w:space="0" w:color="auto" w:frame="1"/>
        </w:rPr>
        <w:t>34</w:t>
      </w:r>
      <w:r>
        <w:rPr>
          <w:rFonts w:ascii="仿宋" w:eastAsia="仿宋" w:hAnsi="仿宋" w:hint="eastAsia"/>
          <w:color w:val="000000"/>
          <w:sz w:val="29"/>
          <w:szCs w:val="29"/>
          <w:bdr w:val="none" w:sz="0" w:space="0" w:color="auto" w:frame="1"/>
        </w:rPr>
        <w:t>号）系列文件精神，进一步深化医学教育实践教学改革，强化医学生“三早”教育实践。学校决定启动</w:t>
      </w:r>
      <w:r>
        <w:rPr>
          <w:rFonts w:ascii="Microsoft Yahei" w:eastAsia="仿宋" w:hAnsi="Microsoft Yahei"/>
          <w:color w:val="000000"/>
          <w:sz w:val="29"/>
          <w:szCs w:val="29"/>
          <w:bdr w:val="none" w:sz="0" w:space="0" w:color="auto" w:frame="1"/>
        </w:rPr>
        <w:t>2023</w:t>
      </w:r>
      <w:r>
        <w:rPr>
          <w:rFonts w:ascii="仿宋" w:eastAsia="仿宋" w:hAnsi="仿宋" w:hint="eastAsia"/>
          <w:color w:val="000000"/>
          <w:sz w:val="29"/>
          <w:szCs w:val="29"/>
          <w:bdr w:val="none" w:sz="0" w:space="0" w:color="auto" w:frame="1"/>
        </w:rPr>
        <w:t>年</w:t>
      </w:r>
      <w:r>
        <w:rPr>
          <w:rFonts w:ascii="Microsoft Yahei" w:eastAsia="仿宋" w:hAnsi="Microsoft Yahei"/>
          <w:color w:val="000000"/>
          <w:sz w:val="29"/>
          <w:szCs w:val="29"/>
          <w:bdr w:val="none" w:sz="0" w:space="0" w:color="auto" w:frame="1"/>
        </w:rPr>
        <w:t>“</w:t>
      </w:r>
      <w:r>
        <w:rPr>
          <w:rFonts w:ascii="仿宋" w:eastAsia="仿宋" w:hAnsi="仿宋" w:hint="eastAsia"/>
          <w:color w:val="000000"/>
          <w:sz w:val="29"/>
          <w:szCs w:val="29"/>
          <w:bdr w:val="none" w:sz="0" w:space="0" w:color="auto" w:frame="1"/>
        </w:rPr>
        <w:t>西安交通大学医学类本科实践教学专项</w:t>
      </w:r>
      <w:r>
        <w:rPr>
          <w:rFonts w:ascii="Microsoft Yahei" w:eastAsia="仿宋" w:hAnsi="Microsoft Yahei"/>
          <w:color w:val="000000"/>
          <w:sz w:val="29"/>
          <w:szCs w:val="29"/>
          <w:bdr w:val="none" w:sz="0" w:space="0" w:color="auto" w:frame="1"/>
        </w:rPr>
        <w:t>”</w:t>
      </w:r>
      <w:r>
        <w:rPr>
          <w:rFonts w:ascii="仿宋" w:eastAsia="仿宋" w:hAnsi="仿宋" w:hint="eastAsia"/>
          <w:color w:val="000000"/>
          <w:sz w:val="29"/>
          <w:szCs w:val="29"/>
          <w:bdr w:val="none" w:sz="0" w:space="0" w:color="auto" w:frame="1"/>
        </w:rPr>
        <w:t>（以下简称医学实践专项）立项工作。现将具体工作安排如下：</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32"/>
          <w:szCs w:val="32"/>
          <w:bdr w:val="none" w:sz="0" w:space="0" w:color="auto" w:frame="1"/>
        </w:rPr>
        <w:t>一、立项范围</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围绕医学生“三早”教育主题设立，旨在引导医学志趣，激发创新意识，培养人文精神，促进医学生为人民生命健康努力奋斗信心和决心，充分体现实践育人特点。</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32"/>
          <w:szCs w:val="32"/>
          <w:bdr w:val="none" w:sz="0" w:space="0" w:color="auto" w:frame="1"/>
        </w:rPr>
        <w:t>二、项目类别</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项目类别包括：早临床实践类、</w:t>
      </w:r>
      <w:proofErr w:type="gramStart"/>
      <w:r>
        <w:rPr>
          <w:rFonts w:ascii="仿宋" w:eastAsia="仿宋" w:hAnsi="仿宋" w:hint="eastAsia"/>
          <w:color w:val="000000"/>
          <w:sz w:val="29"/>
          <w:szCs w:val="29"/>
          <w:bdr w:val="none" w:sz="0" w:space="0" w:color="auto" w:frame="1"/>
        </w:rPr>
        <w:t>早科研</w:t>
      </w:r>
      <w:proofErr w:type="gramEnd"/>
      <w:r>
        <w:rPr>
          <w:rFonts w:ascii="仿宋" w:eastAsia="仿宋" w:hAnsi="仿宋" w:hint="eastAsia"/>
          <w:color w:val="000000"/>
          <w:sz w:val="29"/>
          <w:szCs w:val="29"/>
          <w:bdr w:val="none" w:sz="0" w:space="0" w:color="auto" w:frame="1"/>
        </w:rPr>
        <w:t>实践类、早社会实践类。</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Style w:val="a4"/>
          <w:rFonts w:ascii="仿宋" w:eastAsia="仿宋" w:hAnsi="仿宋" w:hint="eastAsia"/>
          <w:color w:val="000000"/>
          <w:sz w:val="29"/>
          <w:szCs w:val="29"/>
          <w:bdr w:val="none" w:sz="0" w:space="0" w:color="auto" w:frame="1"/>
        </w:rPr>
        <w:t>1.早临床实践类。</w:t>
      </w:r>
      <w:r>
        <w:rPr>
          <w:rFonts w:ascii="仿宋" w:eastAsia="仿宋" w:hAnsi="仿宋" w:hint="eastAsia"/>
          <w:color w:val="000000"/>
          <w:sz w:val="29"/>
          <w:szCs w:val="29"/>
          <w:bdr w:val="none" w:sz="0" w:space="0" w:color="auto" w:frame="1"/>
        </w:rPr>
        <w:t>主要内容应围绕临床科室参观、临床技能见习、临床操作实践等环节开展模式创新及改革实践，培养学生临床兴趣和职业精神。</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Style w:val="a4"/>
          <w:rFonts w:ascii="仿宋" w:eastAsia="仿宋" w:hAnsi="仿宋" w:hint="eastAsia"/>
          <w:color w:val="000000"/>
          <w:sz w:val="29"/>
          <w:szCs w:val="29"/>
          <w:bdr w:val="none" w:sz="0" w:space="0" w:color="auto" w:frame="1"/>
        </w:rPr>
        <w:t>2.</w:t>
      </w:r>
      <w:proofErr w:type="gramStart"/>
      <w:r>
        <w:rPr>
          <w:rStyle w:val="a4"/>
          <w:rFonts w:ascii="仿宋" w:eastAsia="仿宋" w:hAnsi="仿宋" w:hint="eastAsia"/>
          <w:color w:val="000000"/>
          <w:sz w:val="29"/>
          <w:szCs w:val="29"/>
          <w:bdr w:val="none" w:sz="0" w:space="0" w:color="auto" w:frame="1"/>
        </w:rPr>
        <w:t>早科研</w:t>
      </w:r>
      <w:proofErr w:type="gramEnd"/>
      <w:r>
        <w:rPr>
          <w:rStyle w:val="a4"/>
          <w:rFonts w:ascii="仿宋" w:eastAsia="仿宋" w:hAnsi="仿宋" w:hint="eastAsia"/>
          <w:color w:val="000000"/>
          <w:sz w:val="29"/>
          <w:szCs w:val="29"/>
          <w:bdr w:val="none" w:sz="0" w:space="0" w:color="auto" w:frame="1"/>
        </w:rPr>
        <w:t>实践类。</w:t>
      </w:r>
      <w:r>
        <w:rPr>
          <w:rFonts w:ascii="仿宋" w:eastAsia="仿宋" w:hAnsi="仿宋" w:hint="eastAsia"/>
          <w:color w:val="000000"/>
          <w:sz w:val="29"/>
          <w:szCs w:val="29"/>
          <w:bdr w:val="none" w:sz="0" w:space="0" w:color="auto" w:frame="1"/>
        </w:rPr>
        <w:t>主要内容应围绕实验室参观、见习实验设备、实验操作技术见习以及研究领域介绍等环节开展模式创新与改革实践，促进学生科学精神的培养和科学素养的提升。</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Style w:val="a4"/>
          <w:rFonts w:ascii="仿宋" w:eastAsia="仿宋" w:hAnsi="仿宋" w:hint="eastAsia"/>
          <w:color w:val="000000"/>
          <w:sz w:val="29"/>
          <w:szCs w:val="29"/>
          <w:bdr w:val="none" w:sz="0" w:space="0" w:color="auto" w:frame="1"/>
        </w:rPr>
        <w:lastRenderedPageBreak/>
        <w:t>3.早社会实践类。</w:t>
      </w:r>
      <w:r>
        <w:rPr>
          <w:rFonts w:ascii="仿宋" w:eastAsia="仿宋" w:hAnsi="仿宋" w:hint="eastAsia"/>
          <w:color w:val="000000"/>
          <w:sz w:val="29"/>
          <w:szCs w:val="29"/>
          <w:bdr w:val="none" w:sz="0" w:space="0" w:color="auto" w:frame="1"/>
        </w:rPr>
        <w:t>主要内容应围绕医学人文实践、社区基本医疗服务、养老院义务劳动、医学科普活动等社会实践活动开展模式创新及改革实践，提升学生社会责任感和人文情怀。</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32"/>
          <w:szCs w:val="32"/>
          <w:bdr w:val="none" w:sz="0" w:space="0" w:color="auto" w:frame="1"/>
        </w:rPr>
        <w:t>三、申报条件</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1．申报项目要有明确的主题，切实可行的方案和内容，开展实践的适合场所，负责的教师团队，以及科室及学院的资源支持。</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2．申报项目负责人应对所申报项目的相关问题、国内外实践教学改革研究动态、我国高等教育相关政策等有一定认识和了解；对教学具有热情与兴趣。为保证项目研究的质量，一位项目负责人仅可申报一个项目。</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3．项目组成员应具有一定的实践教学经验，人数不超过</w:t>
      </w:r>
      <w:r>
        <w:rPr>
          <w:rFonts w:ascii="Microsoft Yahei" w:eastAsia="仿宋" w:hAnsi="Microsoft Yahei"/>
          <w:color w:val="000000"/>
          <w:sz w:val="29"/>
          <w:szCs w:val="29"/>
          <w:bdr w:val="none" w:sz="0" w:space="0" w:color="auto" w:frame="1"/>
        </w:rPr>
        <w:t>6</w:t>
      </w:r>
      <w:r>
        <w:rPr>
          <w:rFonts w:ascii="仿宋" w:eastAsia="仿宋" w:hAnsi="仿宋" w:hint="eastAsia"/>
          <w:color w:val="000000"/>
          <w:sz w:val="29"/>
          <w:szCs w:val="29"/>
          <w:bdr w:val="none" w:sz="0" w:space="0" w:color="auto" w:frame="1"/>
        </w:rPr>
        <w:t>人（不含主持人）。鼓励实践教学一线教师、专业技术人员等积极申报并参与该项实践教学项目研究工作。</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32"/>
          <w:szCs w:val="32"/>
          <w:bdr w:val="none" w:sz="0" w:space="0" w:color="auto" w:frame="1"/>
        </w:rPr>
        <w:t>四、申报及评审程序</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Style w:val="a4"/>
          <w:rFonts w:ascii="仿宋" w:eastAsia="仿宋" w:hAnsi="仿宋" w:hint="eastAsia"/>
          <w:color w:val="000000"/>
          <w:sz w:val="29"/>
          <w:szCs w:val="29"/>
          <w:bdr w:val="none" w:sz="0" w:space="0" w:color="auto" w:frame="1"/>
        </w:rPr>
        <w:t>1．项目申报</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申请人按要求填写申报书，系主任</w:t>
      </w:r>
      <w:r>
        <w:rPr>
          <w:rFonts w:ascii="Microsoft Yahei" w:eastAsia="仿宋" w:hAnsi="Microsoft Yahei"/>
          <w:color w:val="000000"/>
          <w:sz w:val="29"/>
          <w:szCs w:val="29"/>
          <w:bdr w:val="none" w:sz="0" w:space="0" w:color="auto" w:frame="1"/>
        </w:rPr>
        <w:t>/</w:t>
      </w:r>
      <w:r>
        <w:rPr>
          <w:rFonts w:ascii="仿宋" w:eastAsia="仿宋" w:hAnsi="仿宋" w:hint="eastAsia"/>
          <w:color w:val="000000"/>
          <w:sz w:val="29"/>
          <w:szCs w:val="29"/>
          <w:bdr w:val="none" w:sz="0" w:space="0" w:color="auto" w:frame="1"/>
        </w:rPr>
        <w:t>科室主任签字，报所在单位汇总。教学院长（主管）审核签字盖章后于</w:t>
      </w:r>
      <w:r>
        <w:rPr>
          <w:rFonts w:ascii="Microsoft Yahei" w:eastAsia="仿宋" w:hAnsi="Microsoft Yahei"/>
          <w:color w:val="000000"/>
          <w:sz w:val="29"/>
          <w:szCs w:val="29"/>
          <w:bdr w:val="none" w:sz="0" w:space="0" w:color="auto" w:frame="1"/>
        </w:rPr>
        <w:t>9</w:t>
      </w:r>
      <w:r>
        <w:rPr>
          <w:rFonts w:ascii="仿宋" w:eastAsia="仿宋" w:hAnsi="仿宋" w:hint="eastAsia"/>
          <w:color w:val="000000"/>
          <w:sz w:val="29"/>
          <w:szCs w:val="29"/>
          <w:bdr w:val="none" w:sz="0" w:space="0" w:color="auto" w:frame="1"/>
        </w:rPr>
        <w:t>月</w:t>
      </w:r>
      <w:r>
        <w:rPr>
          <w:rFonts w:ascii="Microsoft Yahei" w:eastAsia="仿宋" w:hAnsi="Microsoft Yahei"/>
          <w:color w:val="000000"/>
          <w:sz w:val="29"/>
          <w:szCs w:val="29"/>
          <w:bdr w:val="none" w:sz="0" w:space="0" w:color="auto" w:frame="1"/>
        </w:rPr>
        <w:t>5</w:t>
      </w:r>
      <w:r>
        <w:rPr>
          <w:rFonts w:ascii="仿宋" w:eastAsia="仿宋" w:hAnsi="仿宋" w:hint="eastAsia"/>
          <w:color w:val="000000"/>
          <w:sz w:val="29"/>
          <w:szCs w:val="29"/>
          <w:bdr w:val="none" w:sz="0" w:space="0" w:color="auto" w:frame="1"/>
        </w:rPr>
        <w:t>日前报送医学部人才培养处，逾期一概不予受理。</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上报材料为：</w:t>
      </w:r>
      <w:r>
        <w:rPr>
          <w:rFonts w:hint="eastAsia"/>
          <w:color w:val="000000"/>
          <w:sz w:val="29"/>
          <w:szCs w:val="29"/>
          <w:bdr w:val="none" w:sz="0" w:space="0" w:color="auto" w:frame="1"/>
        </w:rPr>
        <w:t>①</w:t>
      </w:r>
      <w:r>
        <w:rPr>
          <w:rFonts w:ascii="仿宋" w:eastAsia="仿宋" w:hAnsi="仿宋" w:hint="eastAsia"/>
          <w:color w:val="000000"/>
          <w:sz w:val="29"/>
          <w:szCs w:val="29"/>
          <w:bdr w:val="none" w:sz="0" w:space="0" w:color="auto" w:frame="1"/>
        </w:rPr>
        <w:t>申请书（附件</w:t>
      </w:r>
      <w:r>
        <w:rPr>
          <w:rFonts w:ascii="Microsoft Yahei" w:eastAsia="仿宋" w:hAnsi="Microsoft Yahei"/>
          <w:color w:val="000000"/>
          <w:sz w:val="29"/>
          <w:szCs w:val="29"/>
          <w:bdr w:val="none" w:sz="0" w:space="0" w:color="auto" w:frame="1"/>
        </w:rPr>
        <w:t>1</w:t>
      </w:r>
      <w:r>
        <w:rPr>
          <w:rFonts w:ascii="仿宋" w:eastAsia="仿宋" w:hAnsi="仿宋" w:hint="eastAsia"/>
          <w:color w:val="000000"/>
          <w:sz w:val="29"/>
          <w:szCs w:val="29"/>
          <w:bdr w:val="none" w:sz="0" w:space="0" w:color="auto" w:frame="1"/>
        </w:rPr>
        <w:t>，一式三份，教学院长签字并加盖院章）；</w:t>
      </w:r>
      <w:r>
        <w:rPr>
          <w:rFonts w:hint="eastAsia"/>
          <w:color w:val="000000"/>
          <w:sz w:val="29"/>
          <w:szCs w:val="29"/>
          <w:bdr w:val="none" w:sz="0" w:space="0" w:color="auto" w:frame="1"/>
        </w:rPr>
        <w:t>②</w:t>
      </w:r>
      <w:r>
        <w:rPr>
          <w:rFonts w:ascii="仿宋" w:eastAsia="仿宋" w:hAnsi="仿宋" w:hint="eastAsia"/>
          <w:color w:val="000000"/>
          <w:sz w:val="29"/>
          <w:szCs w:val="29"/>
          <w:bdr w:val="none" w:sz="0" w:space="0" w:color="auto" w:frame="1"/>
        </w:rPr>
        <w:t>汇总表（附件</w:t>
      </w:r>
      <w:r>
        <w:rPr>
          <w:rFonts w:ascii="Microsoft Yahei" w:eastAsia="仿宋" w:hAnsi="Microsoft Yahei"/>
          <w:color w:val="000000"/>
          <w:sz w:val="29"/>
          <w:szCs w:val="29"/>
          <w:bdr w:val="none" w:sz="0" w:space="0" w:color="auto" w:frame="1"/>
        </w:rPr>
        <w:t>2</w:t>
      </w:r>
      <w:r>
        <w:rPr>
          <w:rFonts w:ascii="仿宋" w:eastAsia="仿宋" w:hAnsi="仿宋" w:hint="eastAsia"/>
          <w:color w:val="000000"/>
          <w:sz w:val="29"/>
          <w:szCs w:val="29"/>
          <w:bdr w:val="none" w:sz="0" w:space="0" w:color="auto" w:frame="1"/>
        </w:rPr>
        <w:t>，一份，教学院长签字并加盖院章）；</w:t>
      </w:r>
      <w:r>
        <w:rPr>
          <w:rFonts w:hint="eastAsia"/>
          <w:color w:val="000000"/>
          <w:sz w:val="29"/>
          <w:szCs w:val="29"/>
          <w:bdr w:val="none" w:sz="0" w:space="0" w:color="auto" w:frame="1"/>
        </w:rPr>
        <w:t>③</w:t>
      </w:r>
      <w:r>
        <w:rPr>
          <w:rFonts w:ascii="仿宋" w:eastAsia="仿宋" w:hAnsi="仿宋" w:hint="eastAsia"/>
          <w:color w:val="000000"/>
          <w:sz w:val="29"/>
          <w:szCs w:val="29"/>
          <w:bdr w:val="none" w:sz="0" w:space="0" w:color="auto" w:frame="1"/>
        </w:rPr>
        <w:t>电子版发送至</w:t>
      </w:r>
      <w:r>
        <w:rPr>
          <w:rFonts w:ascii="Microsoft Yahei" w:eastAsia="仿宋" w:hAnsi="Microsoft Yahei"/>
          <w:color w:val="000000"/>
          <w:sz w:val="29"/>
          <w:szCs w:val="29"/>
          <w:bdr w:val="none" w:sz="0" w:space="0" w:color="auto" w:frame="1"/>
        </w:rPr>
        <w:t>497178111@qq.com</w:t>
      </w:r>
      <w:r>
        <w:rPr>
          <w:rFonts w:ascii="仿宋" w:eastAsia="仿宋" w:hAnsi="仿宋" w:hint="eastAsia"/>
          <w:color w:val="000000"/>
          <w:sz w:val="29"/>
          <w:szCs w:val="29"/>
          <w:bdr w:val="none" w:sz="0" w:space="0" w:color="auto" w:frame="1"/>
        </w:rPr>
        <w:t>。</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Style w:val="a4"/>
          <w:rFonts w:ascii="仿宋" w:eastAsia="仿宋" w:hAnsi="仿宋" w:hint="eastAsia"/>
          <w:color w:val="000000"/>
          <w:sz w:val="29"/>
          <w:szCs w:val="29"/>
          <w:bdr w:val="none" w:sz="0" w:space="0" w:color="auto" w:frame="1"/>
        </w:rPr>
        <w:t>2．项目评审</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lastRenderedPageBreak/>
        <w:t>本次医学实践专项拟立项约</w:t>
      </w:r>
      <w:r>
        <w:rPr>
          <w:rFonts w:ascii="Microsoft Yahei" w:eastAsia="仿宋" w:hAnsi="Microsoft Yahei"/>
          <w:color w:val="000000"/>
          <w:sz w:val="29"/>
          <w:szCs w:val="29"/>
          <w:bdr w:val="none" w:sz="0" w:space="0" w:color="auto" w:frame="1"/>
        </w:rPr>
        <w:t>25</w:t>
      </w:r>
      <w:r>
        <w:rPr>
          <w:rFonts w:ascii="仿宋" w:eastAsia="仿宋" w:hAnsi="仿宋" w:hint="eastAsia"/>
          <w:color w:val="000000"/>
          <w:sz w:val="29"/>
          <w:szCs w:val="29"/>
          <w:bdr w:val="none" w:sz="0" w:space="0" w:color="auto" w:frame="1"/>
        </w:rPr>
        <w:t>项。实践教学中心、医学部将组织专家评审，并提出立项意见，公示无异议后报主管领导审批。</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32"/>
          <w:szCs w:val="32"/>
          <w:bdr w:val="none" w:sz="0" w:space="0" w:color="auto" w:frame="1"/>
        </w:rPr>
        <w:t>五、项目管理</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1．项目建设起止时间为</w:t>
      </w:r>
      <w:r>
        <w:rPr>
          <w:rFonts w:ascii="Microsoft Yahei" w:eastAsia="仿宋" w:hAnsi="Microsoft Yahei"/>
          <w:color w:val="000000"/>
          <w:sz w:val="29"/>
          <w:szCs w:val="29"/>
          <w:bdr w:val="none" w:sz="0" w:space="0" w:color="auto" w:frame="1"/>
        </w:rPr>
        <w:t>2023</w:t>
      </w:r>
      <w:r>
        <w:rPr>
          <w:rFonts w:ascii="仿宋" w:eastAsia="仿宋" w:hAnsi="仿宋" w:hint="eastAsia"/>
          <w:color w:val="000000"/>
          <w:sz w:val="29"/>
          <w:szCs w:val="29"/>
          <w:bdr w:val="none" w:sz="0" w:space="0" w:color="auto" w:frame="1"/>
        </w:rPr>
        <w:t>年</w:t>
      </w:r>
      <w:r>
        <w:rPr>
          <w:rFonts w:ascii="Microsoft Yahei" w:eastAsia="仿宋" w:hAnsi="Microsoft Yahei"/>
          <w:color w:val="000000"/>
          <w:sz w:val="29"/>
          <w:szCs w:val="29"/>
          <w:bdr w:val="none" w:sz="0" w:space="0" w:color="auto" w:frame="1"/>
        </w:rPr>
        <w:t>10</w:t>
      </w:r>
      <w:r>
        <w:rPr>
          <w:rFonts w:ascii="仿宋" w:eastAsia="仿宋" w:hAnsi="仿宋" w:hint="eastAsia"/>
          <w:color w:val="000000"/>
          <w:sz w:val="29"/>
          <w:szCs w:val="29"/>
          <w:bdr w:val="none" w:sz="0" w:space="0" w:color="auto" w:frame="1"/>
        </w:rPr>
        <w:t>月</w:t>
      </w:r>
      <w:r>
        <w:rPr>
          <w:rFonts w:ascii="Microsoft Yahei" w:eastAsia="仿宋" w:hAnsi="Microsoft Yahei"/>
          <w:color w:val="000000"/>
          <w:sz w:val="29"/>
          <w:szCs w:val="29"/>
          <w:bdr w:val="none" w:sz="0" w:space="0" w:color="auto" w:frame="1"/>
        </w:rPr>
        <w:t>-2024</w:t>
      </w:r>
      <w:r>
        <w:rPr>
          <w:rFonts w:ascii="仿宋" w:eastAsia="仿宋" w:hAnsi="仿宋" w:hint="eastAsia"/>
          <w:color w:val="000000"/>
          <w:sz w:val="29"/>
          <w:szCs w:val="29"/>
          <w:bdr w:val="none" w:sz="0" w:space="0" w:color="auto" w:frame="1"/>
        </w:rPr>
        <w:t>年</w:t>
      </w:r>
      <w:r>
        <w:rPr>
          <w:rFonts w:ascii="Microsoft Yahei" w:eastAsia="仿宋" w:hAnsi="Microsoft Yahei"/>
          <w:color w:val="000000"/>
          <w:sz w:val="29"/>
          <w:szCs w:val="29"/>
          <w:bdr w:val="none" w:sz="0" w:space="0" w:color="auto" w:frame="1"/>
        </w:rPr>
        <w:t>9</w:t>
      </w:r>
      <w:r>
        <w:rPr>
          <w:rFonts w:ascii="仿宋" w:eastAsia="仿宋" w:hAnsi="仿宋" w:hint="eastAsia"/>
          <w:color w:val="000000"/>
          <w:sz w:val="29"/>
          <w:szCs w:val="29"/>
          <w:bdr w:val="none" w:sz="0" w:space="0" w:color="auto" w:frame="1"/>
        </w:rPr>
        <w:t>月。对批准的项目予以经费资助，对于评估优秀的项目可持续资助。</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2．项目实行项目负责人和项目承担单位教学院长共同负责制。联合申报单位应协调</w:t>
      </w:r>
      <w:proofErr w:type="gramStart"/>
      <w:r>
        <w:rPr>
          <w:rFonts w:ascii="仿宋" w:eastAsia="仿宋" w:hAnsi="仿宋" w:hint="eastAsia"/>
          <w:color w:val="000000"/>
          <w:sz w:val="29"/>
          <w:szCs w:val="29"/>
          <w:bdr w:val="none" w:sz="0" w:space="0" w:color="auto" w:frame="1"/>
        </w:rPr>
        <w:t>好主持</w:t>
      </w:r>
      <w:proofErr w:type="gramEnd"/>
      <w:r>
        <w:rPr>
          <w:rFonts w:ascii="仿宋" w:eastAsia="仿宋" w:hAnsi="仿宋" w:hint="eastAsia"/>
          <w:color w:val="000000"/>
          <w:sz w:val="29"/>
          <w:szCs w:val="29"/>
          <w:bdr w:val="none" w:sz="0" w:space="0" w:color="auto" w:frame="1"/>
        </w:rPr>
        <w:t>单位与参与单位之间的关系，明确分工和经费分配。项目承担单位应提供必要条件，确保项目按计划完成。</w:t>
      </w:r>
    </w:p>
    <w:p w:rsidR="00AA6244" w:rsidRDefault="00AA6244" w:rsidP="00AA6244">
      <w:pPr>
        <w:pStyle w:val="a3"/>
        <w:spacing w:before="0" w:beforeAutospacing="0" w:after="0" w:afterAutospacing="0" w:line="525" w:lineRule="atLeast"/>
        <w:ind w:firstLine="555"/>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3．项目最终应以总结报告等能够反映项目进行情况与成效的支撑材料结题。后期发表论文应注明受本项目资助。将统一组织专家验收总结报告，对实践内容优秀、效果良好的项目将继续实行滚动资助。</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Style w:val="a4"/>
          <w:rFonts w:ascii="仿宋" w:eastAsia="仿宋" w:hAnsi="仿宋" w:hint="eastAsia"/>
          <w:color w:val="000000"/>
          <w:sz w:val="29"/>
          <w:szCs w:val="29"/>
          <w:bdr w:val="none" w:sz="0" w:space="0" w:color="auto" w:frame="1"/>
        </w:rPr>
        <w:t>联系人：</w:t>
      </w:r>
      <w:r>
        <w:rPr>
          <w:rFonts w:ascii="仿宋" w:eastAsia="仿宋" w:hAnsi="仿宋" w:hint="eastAsia"/>
          <w:color w:val="000000"/>
          <w:sz w:val="29"/>
          <w:szCs w:val="29"/>
          <w:bdr w:val="none" w:sz="0" w:space="0" w:color="auto" w:frame="1"/>
        </w:rPr>
        <w:t>杨诗卉</w:t>
      </w:r>
      <w:r>
        <w:rPr>
          <w:rFonts w:ascii="Calibri" w:eastAsia="仿宋" w:hAnsi="Calibri" w:cs="Calibri"/>
          <w:color w:val="000000"/>
          <w:sz w:val="29"/>
          <w:szCs w:val="29"/>
          <w:bdr w:val="none" w:sz="0" w:space="0" w:color="auto" w:frame="1"/>
        </w:rPr>
        <w:t> </w:t>
      </w:r>
      <w:r>
        <w:rPr>
          <w:rFonts w:ascii="Microsoft Yahei" w:eastAsia="仿宋" w:hAnsi="Microsoft Yahei"/>
          <w:color w:val="000000"/>
          <w:sz w:val="29"/>
          <w:szCs w:val="29"/>
          <w:bdr w:val="none" w:sz="0" w:space="0" w:color="auto" w:frame="1"/>
        </w:rPr>
        <w:t>029-82657515 497178111@qq.</w:t>
      </w:r>
      <w:proofErr w:type="gramStart"/>
      <w:r>
        <w:rPr>
          <w:rFonts w:ascii="Microsoft Yahei" w:eastAsia="仿宋" w:hAnsi="Microsoft Yahei"/>
          <w:color w:val="000000"/>
          <w:sz w:val="29"/>
          <w:szCs w:val="29"/>
          <w:bdr w:val="none" w:sz="0" w:space="0" w:color="auto" w:frame="1"/>
        </w:rPr>
        <w:t>com</w:t>
      </w:r>
      <w:proofErr w:type="gramEnd"/>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Fonts w:ascii="Calibri" w:eastAsia="仿宋" w:hAnsi="Calibri" w:cs="Calibri"/>
          <w:color w:val="000000"/>
          <w:sz w:val="29"/>
          <w:szCs w:val="29"/>
          <w:bdr w:val="none" w:sz="0" w:space="0" w:color="auto" w:frame="1"/>
        </w:rPr>
        <w:t> </w:t>
      </w:r>
      <w:r>
        <w:rPr>
          <w:rFonts w:ascii="仿宋" w:eastAsia="仿宋" w:hAnsi="仿宋" w:hint="eastAsia"/>
          <w:color w:val="000000"/>
          <w:sz w:val="29"/>
          <w:szCs w:val="29"/>
          <w:bdr w:val="none" w:sz="0" w:space="0" w:color="auto" w:frame="1"/>
        </w:rPr>
        <w:t xml:space="preserve"> </w:t>
      </w:r>
      <w:r>
        <w:rPr>
          <w:rFonts w:ascii="Calibri" w:eastAsia="仿宋" w:hAnsi="Calibri" w:cs="Calibri"/>
          <w:color w:val="000000"/>
          <w:sz w:val="29"/>
          <w:szCs w:val="29"/>
          <w:bdr w:val="none" w:sz="0" w:space="0" w:color="auto" w:frame="1"/>
        </w:rPr>
        <w:t> </w:t>
      </w:r>
      <w:r>
        <w:rPr>
          <w:rFonts w:ascii="仿宋" w:eastAsia="仿宋" w:hAnsi="仿宋" w:hint="eastAsia"/>
          <w:color w:val="000000"/>
          <w:sz w:val="29"/>
          <w:szCs w:val="29"/>
          <w:bdr w:val="none" w:sz="0" w:space="0" w:color="auto" w:frame="1"/>
        </w:rPr>
        <w:t xml:space="preserve"> </w:t>
      </w:r>
      <w:r>
        <w:rPr>
          <w:rFonts w:ascii="Calibri" w:eastAsia="仿宋" w:hAnsi="Calibri" w:cs="Calibri"/>
          <w:color w:val="000000"/>
          <w:sz w:val="29"/>
          <w:szCs w:val="29"/>
          <w:bdr w:val="none" w:sz="0" w:space="0" w:color="auto" w:frame="1"/>
        </w:rPr>
        <w:t> </w:t>
      </w:r>
      <w:r>
        <w:rPr>
          <w:rFonts w:ascii="仿宋" w:eastAsia="仿宋" w:hAnsi="仿宋" w:hint="eastAsia"/>
          <w:color w:val="000000"/>
          <w:sz w:val="29"/>
          <w:szCs w:val="29"/>
          <w:bdr w:val="none" w:sz="0" w:space="0" w:color="auto" w:frame="1"/>
        </w:rPr>
        <w:t xml:space="preserve"> </w:t>
      </w:r>
      <w:r>
        <w:rPr>
          <w:rFonts w:ascii="Calibri" w:eastAsia="仿宋" w:hAnsi="Calibri" w:cs="Calibri"/>
          <w:color w:val="000000"/>
          <w:sz w:val="29"/>
          <w:szCs w:val="29"/>
          <w:bdr w:val="none" w:sz="0" w:space="0" w:color="auto" w:frame="1"/>
        </w:rPr>
        <w:t> </w:t>
      </w:r>
      <w:r>
        <w:rPr>
          <w:rFonts w:ascii="仿宋" w:eastAsia="仿宋" w:hAnsi="仿宋" w:hint="eastAsia"/>
          <w:color w:val="000000"/>
          <w:sz w:val="29"/>
          <w:szCs w:val="29"/>
          <w:bdr w:val="none" w:sz="0" w:space="0" w:color="auto" w:frame="1"/>
        </w:rPr>
        <w:t xml:space="preserve"> 医学部行政楼一楼</w:t>
      </w:r>
      <w:r>
        <w:rPr>
          <w:rFonts w:ascii="Microsoft Yahei" w:eastAsia="仿宋" w:hAnsi="Microsoft Yahei"/>
          <w:color w:val="000000"/>
          <w:sz w:val="29"/>
          <w:szCs w:val="29"/>
          <w:bdr w:val="none" w:sz="0" w:space="0" w:color="auto" w:frame="1"/>
        </w:rPr>
        <w:t>109</w:t>
      </w:r>
      <w:r>
        <w:rPr>
          <w:rFonts w:ascii="仿宋" w:eastAsia="仿宋" w:hAnsi="仿宋" w:hint="eastAsia"/>
          <w:color w:val="000000"/>
          <w:sz w:val="29"/>
          <w:szCs w:val="29"/>
          <w:bdr w:val="none" w:sz="0" w:space="0" w:color="auto" w:frame="1"/>
        </w:rPr>
        <w:t>办公室</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Fonts w:ascii="Calibri" w:eastAsia="仿宋" w:hAnsi="Calibri" w:cs="Calibri"/>
          <w:color w:val="000000"/>
          <w:sz w:val="29"/>
          <w:szCs w:val="29"/>
          <w:bdr w:val="none" w:sz="0" w:space="0" w:color="auto" w:frame="1"/>
        </w:rPr>
        <w:t> </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附件</w:t>
      </w:r>
      <w:r>
        <w:rPr>
          <w:rFonts w:ascii="Microsoft Yahei" w:eastAsia="仿宋" w:hAnsi="Microsoft Yahei"/>
          <w:color w:val="000000"/>
          <w:sz w:val="29"/>
          <w:szCs w:val="29"/>
          <w:bdr w:val="none" w:sz="0" w:space="0" w:color="auto" w:frame="1"/>
        </w:rPr>
        <w:t>1</w:t>
      </w:r>
      <w:r>
        <w:rPr>
          <w:rFonts w:ascii="仿宋" w:eastAsia="仿宋" w:hAnsi="仿宋" w:hint="eastAsia"/>
          <w:color w:val="000000"/>
          <w:sz w:val="29"/>
          <w:szCs w:val="29"/>
          <w:bdr w:val="none" w:sz="0" w:space="0" w:color="auto" w:frame="1"/>
        </w:rPr>
        <w:t>：</w:t>
      </w:r>
      <w:r>
        <w:rPr>
          <w:rFonts w:ascii="Microsoft Yahei" w:eastAsia="仿宋" w:hAnsi="Microsoft Yahei"/>
          <w:color w:val="000000"/>
          <w:sz w:val="29"/>
          <w:szCs w:val="29"/>
          <w:bdr w:val="none" w:sz="0" w:space="0" w:color="auto" w:frame="1"/>
        </w:rPr>
        <w:t>2023</w:t>
      </w:r>
      <w:r>
        <w:rPr>
          <w:rFonts w:ascii="仿宋" w:eastAsia="仿宋" w:hAnsi="仿宋" w:hint="eastAsia"/>
          <w:color w:val="000000"/>
          <w:sz w:val="29"/>
          <w:szCs w:val="29"/>
          <w:bdr w:val="none" w:sz="0" w:space="0" w:color="auto" w:frame="1"/>
        </w:rPr>
        <w:t>医学类本科实践教学专项申请书</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附件</w:t>
      </w:r>
      <w:r>
        <w:rPr>
          <w:rFonts w:ascii="Microsoft Yahei" w:eastAsia="仿宋" w:hAnsi="Microsoft Yahei"/>
          <w:color w:val="000000"/>
          <w:sz w:val="29"/>
          <w:szCs w:val="29"/>
          <w:bdr w:val="none" w:sz="0" w:space="0" w:color="auto" w:frame="1"/>
        </w:rPr>
        <w:t>2</w:t>
      </w:r>
      <w:r>
        <w:rPr>
          <w:rFonts w:ascii="仿宋" w:eastAsia="仿宋" w:hAnsi="仿宋" w:hint="eastAsia"/>
          <w:color w:val="000000"/>
          <w:sz w:val="29"/>
          <w:szCs w:val="29"/>
          <w:bdr w:val="none" w:sz="0" w:space="0" w:color="auto" w:frame="1"/>
        </w:rPr>
        <w:t>：</w:t>
      </w:r>
      <w:r>
        <w:rPr>
          <w:rFonts w:ascii="Microsoft Yahei" w:eastAsia="仿宋" w:hAnsi="Microsoft Yahei"/>
          <w:color w:val="000000"/>
          <w:sz w:val="29"/>
          <w:szCs w:val="29"/>
          <w:bdr w:val="none" w:sz="0" w:space="0" w:color="auto" w:frame="1"/>
        </w:rPr>
        <w:t>2023</w:t>
      </w:r>
      <w:r>
        <w:rPr>
          <w:rFonts w:ascii="仿宋" w:eastAsia="仿宋" w:hAnsi="仿宋" w:hint="eastAsia"/>
          <w:color w:val="000000"/>
          <w:sz w:val="29"/>
          <w:szCs w:val="29"/>
          <w:bdr w:val="none" w:sz="0" w:space="0" w:color="auto" w:frame="1"/>
        </w:rPr>
        <w:t>医学类本科实践教学专项汇总表</w:t>
      </w: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p>
    <w:p w:rsidR="00AA6244" w:rsidRDefault="00AA6244" w:rsidP="00AA6244">
      <w:pPr>
        <w:pStyle w:val="a3"/>
        <w:spacing w:before="0" w:beforeAutospacing="0" w:after="0" w:afterAutospacing="0" w:line="525" w:lineRule="atLeast"/>
        <w:textAlignment w:val="baseline"/>
        <w:rPr>
          <w:rFonts w:ascii="Microsoft Yahei" w:hAnsi="Microsoft Yahei"/>
          <w:color w:val="555555"/>
          <w:sz w:val="23"/>
          <w:szCs w:val="23"/>
        </w:rPr>
      </w:pPr>
    </w:p>
    <w:p w:rsidR="00AA6244" w:rsidRDefault="00AA6244" w:rsidP="00F34E3C">
      <w:pPr>
        <w:pStyle w:val="a3"/>
        <w:spacing w:before="0" w:beforeAutospacing="0" w:after="0" w:afterAutospacing="0" w:line="525" w:lineRule="atLeast"/>
        <w:ind w:right="290"/>
        <w:jc w:val="right"/>
        <w:textAlignment w:val="baseline"/>
        <w:rPr>
          <w:rFonts w:ascii="Microsoft Yahei" w:hAnsi="Microsoft Yahei"/>
          <w:color w:val="555555"/>
          <w:sz w:val="23"/>
          <w:szCs w:val="23"/>
        </w:rPr>
      </w:pPr>
      <w:bookmarkStart w:id="0" w:name="_GoBack"/>
      <w:bookmarkEnd w:id="0"/>
      <w:r>
        <w:rPr>
          <w:rFonts w:ascii="仿宋" w:eastAsia="仿宋" w:hAnsi="仿宋" w:hint="eastAsia"/>
          <w:color w:val="000000"/>
          <w:sz w:val="29"/>
          <w:szCs w:val="29"/>
          <w:bdr w:val="none" w:sz="0" w:space="0" w:color="auto" w:frame="1"/>
        </w:rPr>
        <w:t>实践教学中心</w:t>
      </w:r>
    </w:p>
    <w:p w:rsidR="00AA6244" w:rsidRDefault="00AA6244" w:rsidP="00AA6244">
      <w:pPr>
        <w:pStyle w:val="a3"/>
        <w:spacing w:before="0" w:beforeAutospacing="0" w:after="0" w:afterAutospacing="0" w:line="525" w:lineRule="atLeast"/>
        <w:jc w:val="right"/>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医学部人才培养处</w:t>
      </w:r>
    </w:p>
    <w:p w:rsidR="00AA6244" w:rsidRDefault="00AA6244" w:rsidP="00AA6244">
      <w:pPr>
        <w:pStyle w:val="a3"/>
        <w:spacing w:before="0" w:beforeAutospacing="0" w:after="0" w:afterAutospacing="0" w:line="525" w:lineRule="atLeast"/>
        <w:jc w:val="right"/>
        <w:textAlignment w:val="baseline"/>
        <w:rPr>
          <w:rFonts w:ascii="Microsoft Yahei" w:hAnsi="Microsoft Yahei"/>
          <w:color w:val="555555"/>
          <w:sz w:val="23"/>
          <w:szCs w:val="23"/>
        </w:rPr>
      </w:pPr>
      <w:r>
        <w:rPr>
          <w:rFonts w:ascii="仿宋" w:eastAsia="仿宋" w:hAnsi="仿宋" w:hint="eastAsia"/>
          <w:color w:val="000000"/>
          <w:sz w:val="29"/>
          <w:szCs w:val="29"/>
          <w:bdr w:val="none" w:sz="0" w:space="0" w:color="auto" w:frame="1"/>
        </w:rPr>
        <w:t>2023年</w:t>
      </w:r>
      <w:r>
        <w:rPr>
          <w:rFonts w:ascii="Microsoft Yahei" w:eastAsia="仿宋" w:hAnsi="Microsoft Yahei"/>
          <w:color w:val="000000"/>
          <w:sz w:val="29"/>
          <w:szCs w:val="29"/>
          <w:bdr w:val="none" w:sz="0" w:space="0" w:color="auto" w:frame="1"/>
        </w:rPr>
        <w:t>7</w:t>
      </w:r>
      <w:r>
        <w:rPr>
          <w:rFonts w:ascii="仿宋" w:eastAsia="仿宋" w:hAnsi="仿宋" w:hint="eastAsia"/>
          <w:color w:val="000000"/>
          <w:sz w:val="29"/>
          <w:szCs w:val="29"/>
          <w:bdr w:val="none" w:sz="0" w:space="0" w:color="auto" w:frame="1"/>
        </w:rPr>
        <w:t>月</w:t>
      </w:r>
      <w:r>
        <w:rPr>
          <w:rFonts w:ascii="Microsoft Yahei" w:eastAsia="仿宋" w:hAnsi="Microsoft Yahei"/>
          <w:color w:val="000000"/>
          <w:sz w:val="29"/>
          <w:szCs w:val="29"/>
          <w:bdr w:val="none" w:sz="0" w:space="0" w:color="auto" w:frame="1"/>
        </w:rPr>
        <w:t>21</w:t>
      </w:r>
      <w:r>
        <w:rPr>
          <w:rFonts w:ascii="仿宋" w:eastAsia="仿宋" w:hAnsi="仿宋" w:hint="eastAsia"/>
          <w:color w:val="000000"/>
          <w:sz w:val="29"/>
          <w:szCs w:val="29"/>
          <w:bdr w:val="none" w:sz="0" w:space="0" w:color="auto" w:frame="1"/>
        </w:rPr>
        <w:t>日</w:t>
      </w:r>
    </w:p>
    <w:p w:rsidR="00074B02" w:rsidRDefault="00F34E3C"/>
    <w:sectPr w:rsidR="00074B02" w:rsidSect="00AA6244">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59"/>
    <w:rsid w:val="00542908"/>
    <w:rsid w:val="009C0A13"/>
    <w:rsid w:val="00AA6244"/>
    <w:rsid w:val="00E46B59"/>
    <w:rsid w:val="00F3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3D41"/>
  <w15:chartTrackingRefBased/>
  <w15:docId w15:val="{F2A85247-934E-4C6D-A6FB-0EE8F54A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2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6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82608">
      <w:bodyDiv w:val="1"/>
      <w:marLeft w:val="0"/>
      <w:marRight w:val="0"/>
      <w:marTop w:val="0"/>
      <w:marBottom w:val="0"/>
      <w:divBdr>
        <w:top w:val="none" w:sz="0" w:space="0" w:color="auto"/>
        <w:left w:val="none" w:sz="0" w:space="0" w:color="auto"/>
        <w:bottom w:val="none" w:sz="0" w:space="0" w:color="auto"/>
        <w:right w:val="none" w:sz="0" w:space="0" w:color="auto"/>
      </w:divBdr>
    </w:div>
    <w:div w:id="9592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1254</Characters>
  <Application>Microsoft Office Word</Application>
  <DocSecurity>0</DocSecurity>
  <Lines>10</Lines>
  <Paragraphs>2</Paragraphs>
  <ScaleCrop>false</ScaleCrop>
  <Company>Microsoft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2023-07-24T06:44:00Z</dcterms:created>
  <dcterms:modified xsi:type="dcterms:W3CDTF">2023-07-24T06:46:00Z</dcterms:modified>
</cp:coreProperties>
</file>