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C" w:rsidRDefault="002943EC" w:rsidP="002943EC">
      <w:pPr>
        <w:rPr>
          <w:rFonts w:hint="eastAsia"/>
        </w:rPr>
      </w:pPr>
    </w:p>
    <w:p w:rsidR="002943EC" w:rsidRDefault="002943EC" w:rsidP="002943EC">
      <w:pPr>
        <w:rPr>
          <w:rFonts w:hint="eastAsia"/>
        </w:rPr>
      </w:pPr>
    </w:p>
    <w:p w:rsidR="002943EC" w:rsidRDefault="002943EC" w:rsidP="002943EC">
      <w:pPr>
        <w:rPr>
          <w:rFonts w:hint="eastAsia"/>
        </w:rPr>
      </w:pPr>
    </w:p>
    <w:p w:rsidR="002943EC" w:rsidRDefault="002943EC" w:rsidP="002943EC">
      <w:pPr>
        <w:rPr>
          <w:rFonts w:hint="eastAsia"/>
        </w:rPr>
      </w:pPr>
    </w:p>
    <w:p w:rsidR="002943EC" w:rsidRDefault="002943EC" w:rsidP="002943EC">
      <w:pPr>
        <w:rPr>
          <w:rFonts w:hint="eastAsia"/>
        </w:rPr>
      </w:pPr>
    </w:p>
    <w:p w:rsidR="002943EC" w:rsidRPr="00F71D76" w:rsidRDefault="002943EC" w:rsidP="002943EC">
      <w:pPr>
        <w:jc w:val="center"/>
        <w:rPr>
          <w:rFonts w:ascii="宋体" w:hAnsi="宋体" w:hint="eastAsia"/>
          <w:b/>
          <w:color w:val="FF0000"/>
          <w:spacing w:val="70"/>
          <w:sz w:val="80"/>
          <w:szCs w:val="80"/>
        </w:rPr>
      </w:pPr>
      <w:r w:rsidRPr="00F71D76">
        <w:rPr>
          <w:rFonts w:ascii="宋体" w:hAnsi="宋体" w:hint="eastAsia"/>
          <w:b/>
          <w:color w:val="FF0000"/>
          <w:spacing w:val="70"/>
          <w:sz w:val="80"/>
          <w:szCs w:val="80"/>
        </w:rPr>
        <w:t>西安交通大学文件</w:t>
      </w:r>
    </w:p>
    <w:p w:rsidR="002943EC" w:rsidRDefault="002943EC" w:rsidP="002943EC">
      <w:pPr>
        <w:rPr>
          <w:rFonts w:hint="eastAsia"/>
        </w:rPr>
      </w:pPr>
    </w:p>
    <w:p w:rsidR="002943EC" w:rsidRPr="0048102A" w:rsidRDefault="002943EC" w:rsidP="002943EC">
      <w:pPr>
        <w:jc w:val="center"/>
        <w:rPr>
          <w:rFonts w:ascii="仿宋_GB2312" w:eastAsia="仿宋_GB2312" w:hint="eastAsia"/>
          <w:sz w:val="32"/>
          <w:szCs w:val="32"/>
        </w:rPr>
      </w:pPr>
      <w:bookmarkStart w:id="0" w:name="fwzh"/>
      <w:r>
        <w:rPr>
          <w:rFonts w:ascii="仿宋_GB2312" w:eastAsia="仿宋_GB2312" w:hint="eastAsia"/>
          <w:sz w:val="32"/>
          <w:szCs w:val="32"/>
        </w:rPr>
        <w:t>西交学</w:t>
      </w:r>
      <w:bookmarkEnd w:id="0"/>
      <w:r w:rsidRPr="0048102A">
        <w:rPr>
          <w:rFonts w:ascii="仿宋_GB2312" w:eastAsia="仿宋_GB2312" w:hAnsi="宋体" w:hint="eastAsia"/>
          <w:sz w:val="32"/>
          <w:szCs w:val="32"/>
        </w:rPr>
        <w:t>〔</w:t>
      </w:r>
      <w:bookmarkStart w:id="1" w:name="fwyear"/>
      <w:r>
        <w:rPr>
          <w:rFonts w:ascii="仿宋_GB2312" w:eastAsia="仿宋_GB2312" w:hAnsi="宋体"/>
          <w:sz w:val="32"/>
          <w:szCs w:val="32"/>
        </w:rPr>
        <w:t>2012</w:t>
      </w:r>
      <w:bookmarkEnd w:id="1"/>
      <w:r w:rsidRPr="0048102A">
        <w:rPr>
          <w:rFonts w:ascii="仿宋_GB2312" w:eastAsia="仿宋_GB2312" w:hAnsi="宋体" w:hint="eastAsia"/>
          <w:sz w:val="32"/>
          <w:szCs w:val="32"/>
        </w:rPr>
        <w:t>〕</w:t>
      </w:r>
      <w:bookmarkStart w:id="2" w:name="fwh"/>
      <w:r>
        <w:rPr>
          <w:rFonts w:ascii="仿宋_GB2312" w:eastAsia="仿宋_GB2312"/>
          <w:sz w:val="32"/>
          <w:szCs w:val="32"/>
        </w:rPr>
        <w:t>83</w:t>
      </w:r>
      <w:bookmarkEnd w:id="2"/>
      <w:r w:rsidRPr="0048102A">
        <w:rPr>
          <w:rFonts w:ascii="仿宋_GB2312" w:eastAsia="仿宋_GB2312" w:hAnsi="宋体" w:hint="eastAsia"/>
          <w:sz w:val="32"/>
          <w:szCs w:val="32"/>
        </w:rPr>
        <w:t>号</w:t>
      </w:r>
    </w:p>
    <w:p w:rsidR="002943EC" w:rsidRDefault="002943EC" w:rsidP="002943EC">
      <w:pPr>
        <w:rPr>
          <w:rFonts w:hint="eastAsia"/>
        </w:rPr>
      </w:pPr>
      <w:r>
        <w:rPr>
          <w:rFonts w:hint="eastAsia"/>
          <w:noProof/>
        </w:rPr>
        <w:pict>
          <v:line id="_x0000_s1026" style="position:absolute;left:0;text-align:left;z-index:251660288" from="-2.5pt,5.35pt" to="436.7pt,5.75pt" strokecolor="red" strokeweight="1pt"/>
        </w:pict>
      </w:r>
    </w:p>
    <w:p w:rsidR="002943EC" w:rsidRDefault="002943EC" w:rsidP="002943EC">
      <w:pPr>
        <w:rPr>
          <w:rFonts w:hint="eastAsia"/>
        </w:rPr>
      </w:pPr>
    </w:p>
    <w:p w:rsidR="002943EC" w:rsidRPr="00FE5A4A" w:rsidRDefault="002943EC" w:rsidP="002943EC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 w:rsidRPr="00FE5A4A">
        <w:rPr>
          <w:rFonts w:ascii="宋体" w:hAnsi="宋体" w:hint="eastAsia"/>
          <w:b/>
          <w:sz w:val="44"/>
          <w:szCs w:val="44"/>
        </w:rPr>
        <w:t>关于公布</w:t>
      </w:r>
      <w:bookmarkStart w:id="3" w:name="OLE_LINK4"/>
      <w:proofErr w:type="gramStart"/>
      <w:r w:rsidRPr="00FE5A4A">
        <w:rPr>
          <w:rFonts w:ascii="宋体" w:hAnsi="宋体" w:hint="eastAsia"/>
          <w:b/>
          <w:sz w:val="44"/>
          <w:szCs w:val="44"/>
        </w:rPr>
        <w:t>《</w:t>
      </w:r>
      <w:proofErr w:type="gramEnd"/>
      <w:r w:rsidRPr="00FE5A4A">
        <w:rPr>
          <w:rFonts w:ascii="宋体" w:hAnsi="宋体" w:hint="eastAsia"/>
          <w:b/>
          <w:sz w:val="44"/>
          <w:szCs w:val="44"/>
        </w:rPr>
        <w:t>西安交通大学本科生班主任工作</w:t>
      </w:r>
    </w:p>
    <w:p w:rsidR="002943EC" w:rsidRPr="00FE5A4A" w:rsidRDefault="002943EC" w:rsidP="002943EC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 w:rsidRPr="00FE5A4A">
        <w:rPr>
          <w:rFonts w:ascii="宋体" w:hAnsi="宋体" w:hint="eastAsia"/>
          <w:b/>
          <w:sz w:val="44"/>
          <w:szCs w:val="44"/>
        </w:rPr>
        <w:t>暂行办法</w:t>
      </w:r>
      <w:proofErr w:type="gramStart"/>
      <w:r w:rsidRPr="00FE5A4A">
        <w:rPr>
          <w:rFonts w:ascii="宋体" w:hAnsi="宋体" w:hint="eastAsia"/>
          <w:b/>
          <w:sz w:val="44"/>
          <w:szCs w:val="44"/>
        </w:rPr>
        <w:t>》</w:t>
      </w:r>
      <w:bookmarkEnd w:id="3"/>
      <w:proofErr w:type="gramEnd"/>
      <w:r w:rsidRPr="00FE5A4A">
        <w:rPr>
          <w:rFonts w:ascii="宋体" w:hAnsi="宋体" w:hint="eastAsia"/>
          <w:b/>
          <w:sz w:val="44"/>
          <w:szCs w:val="44"/>
        </w:rPr>
        <w:t>的通知</w:t>
      </w:r>
    </w:p>
    <w:p w:rsidR="002943EC" w:rsidRPr="00B41D55" w:rsidRDefault="002943EC" w:rsidP="002943EC">
      <w:pPr>
        <w:spacing w:line="520" w:lineRule="exact"/>
        <w:rPr>
          <w:rFonts w:hint="eastAsia"/>
          <w:b/>
          <w:sz w:val="32"/>
        </w:rPr>
      </w:pPr>
    </w:p>
    <w:p w:rsidR="002943EC" w:rsidRPr="00FE5A4A" w:rsidRDefault="002943EC" w:rsidP="002943EC">
      <w:pPr>
        <w:autoSpaceDE w:val="0"/>
        <w:autoSpaceDN w:val="0"/>
        <w:adjustRightInd w:val="0"/>
        <w:spacing w:line="500" w:lineRule="exact"/>
        <w:rPr>
          <w:rFonts w:ascii="方正仿宋简体" w:eastAsia="仿宋_GB2312" w:hint="eastAsia"/>
          <w:color w:val="000000"/>
          <w:sz w:val="32"/>
          <w:szCs w:val="32"/>
        </w:rPr>
      </w:pPr>
      <w:r w:rsidRPr="00FE5A4A">
        <w:rPr>
          <w:rFonts w:ascii="方正仿宋简体" w:eastAsia="仿宋_GB2312" w:hint="eastAsia"/>
          <w:color w:val="000000"/>
          <w:sz w:val="32"/>
          <w:szCs w:val="32"/>
        </w:rPr>
        <w:t>各院（中心）、处及有关单位：</w:t>
      </w:r>
    </w:p>
    <w:p w:rsidR="002943EC" w:rsidRPr="00FE5A4A" w:rsidRDefault="002943EC" w:rsidP="002943EC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方正仿宋简体" w:eastAsia="仿宋_GB2312" w:hint="eastAsia"/>
          <w:color w:val="000000"/>
          <w:sz w:val="32"/>
          <w:szCs w:val="32"/>
        </w:rPr>
      </w:pPr>
      <w:r w:rsidRPr="00FE5A4A">
        <w:rPr>
          <w:rFonts w:ascii="方正仿宋简体" w:eastAsia="仿宋_GB2312" w:hint="eastAsia"/>
          <w:color w:val="000000"/>
          <w:sz w:val="32"/>
          <w:szCs w:val="32"/>
        </w:rPr>
        <w:t>《西安交通大学本科生班主任工作暂行办法》已经主管校领导批准，现予公布，请遵照执行。</w:t>
      </w:r>
    </w:p>
    <w:p w:rsidR="002943EC" w:rsidRPr="00FE5A4A" w:rsidRDefault="002943EC" w:rsidP="002943EC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方正仿宋简体" w:eastAsia="仿宋_GB2312" w:hint="eastAsia"/>
          <w:color w:val="000000"/>
          <w:sz w:val="32"/>
          <w:szCs w:val="32"/>
        </w:rPr>
      </w:pPr>
    </w:p>
    <w:p w:rsidR="002943EC" w:rsidRPr="00FE5A4A" w:rsidRDefault="002943EC" w:rsidP="002943EC">
      <w:pPr>
        <w:spacing w:line="500" w:lineRule="exact"/>
        <w:ind w:firstLineChars="200" w:firstLine="640"/>
        <w:rPr>
          <w:rFonts w:ascii="方正仿宋简体" w:eastAsia="仿宋_GB2312" w:hint="eastAsia"/>
          <w:sz w:val="32"/>
          <w:szCs w:val="32"/>
        </w:rPr>
      </w:pPr>
      <w:r w:rsidRPr="00FE5A4A">
        <w:rPr>
          <w:rFonts w:ascii="方正仿宋简体" w:eastAsia="仿宋_GB2312" w:hint="eastAsia"/>
          <w:color w:val="000000"/>
          <w:sz w:val="32"/>
          <w:szCs w:val="32"/>
        </w:rPr>
        <w:t xml:space="preserve">                         </w:t>
      </w:r>
      <w:r w:rsidRPr="00FE5A4A">
        <w:rPr>
          <w:rFonts w:ascii="方正仿宋简体" w:eastAsia="仿宋_GB2312" w:hint="eastAsia"/>
          <w:sz w:val="32"/>
          <w:szCs w:val="32"/>
        </w:rPr>
        <w:t>西安交通大学</w:t>
      </w:r>
    </w:p>
    <w:p w:rsidR="002943EC" w:rsidRPr="00FE5A4A" w:rsidRDefault="002943EC" w:rsidP="002943EC">
      <w:pPr>
        <w:spacing w:line="500" w:lineRule="exact"/>
        <w:ind w:firstLineChars="1650" w:firstLine="5280"/>
        <w:rPr>
          <w:rFonts w:ascii="方正仿宋简体" w:eastAsia="仿宋_GB2312" w:hint="eastAsia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2"/>
          <w:attr w:name="Year" w:val="2012"/>
        </w:smartTagPr>
        <w:r w:rsidRPr="00FE5A4A">
          <w:rPr>
            <w:rFonts w:ascii="方正仿宋简体" w:eastAsia="仿宋_GB2312" w:hint="eastAsia"/>
            <w:sz w:val="32"/>
            <w:szCs w:val="32"/>
          </w:rPr>
          <w:t>2012</w:t>
        </w:r>
        <w:r w:rsidRPr="00FE5A4A">
          <w:rPr>
            <w:rFonts w:ascii="方正仿宋简体" w:eastAsia="仿宋_GB2312" w:hint="eastAsia"/>
            <w:sz w:val="32"/>
            <w:szCs w:val="32"/>
          </w:rPr>
          <w:t>年</w:t>
        </w:r>
        <w:r w:rsidRPr="00FE5A4A">
          <w:rPr>
            <w:rFonts w:ascii="方正仿宋简体" w:eastAsia="仿宋_GB2312" w:hint="eastAsia"/>
            <w:sz w:val="32"/>
            <w:szCs w:val="32"/>
          </w:rPr>
          <w:t>12</w:t>
        </w:r>
        <w:r w:rsidRPr="00FE5A4A">
          <w:rPr>
            <w:rFonts w:ascii="方正仿宋简体" w:eastAsia="仿宋_GB2312" w:hint="eastAsia"/>
            <w:sz w:val="32"/>
            <w:szCs w:val="32"/>
          </w:rPr>
          <w:t>月</w:t>
        </w:r>
        <w:r w:rsidRPr="00FE5A4A">
          <w:rPr>
            <w:rFonts w:ascii="方正仿宋简体" w:eastAsia="仿宋_GB2312" w:hint="eastAsia"/>
            <w:sz w:val="32"/>
            <w:szCs w:val="32"/>
          </w:rPr>
          <w:t>23</w:t>
        </w:r>
        <w:r w:rsidRPr="00FE5A4A">
          <w:rPr>
            <w:rFonts w:ascii="方正仿宋简体" w:eastAsia="仿宋_GB2312" w:hint="eastAsia"/>
            <w:sz w:val="32"/>
            <w:szCs w:val="32"/>
          </w:rPr>
          <w:t>日</w:t>
        </w:r>
      </w:smartTag>
    </w:p>
    <w:p w:rsidR="002943EC" w:rsidRPr="00FE5A4A" w:rsidRDefault="002943EC" w:rsidP="002943EC">
      <w:pPr>
        <w:spacing w:line="50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2943EC" w:rsidRPr="00FE5A4A" w:rsidRDefault="002943EC" w:rsidP="002943EC">
      <w:pPr>
        <w:spacing w:line="500" w:lineRule="exact"/>
        <w:ind w:firstLineChars="200" w:firstLine="420"/>
        <w:rPr>
          <w:rFonts w:ascii="仿宋_GB2312" w:eastAsia="仿宋_GB2312" w:hint="eastAsia"/>
        </w:rPr>
      </w:pPr>
    </w:p>
    <w:p w:rsidR="002943EC" w:rsidRPr="00FE5A4A" w:rsidRDefault="002943EC" w:rsidP="002943EC">
      <w:pPr>
        <w:spacing w:line="500" w:lineRule="exact"/>
        <w:ind w:firstLineChars="200" w:firstLine="640"/>
        <w:rPr>
          <w:rFonts w:ascii="仿宋_GB2312" w:eastAsia="仿宋_GB2312" w:hint="eastAsia"/>
        </w:rPr>
      </w:pPr>
      <w:r w:rsidRPr="00FE5A4A">
        <w:rPr>
          <w:rFonts w:ascii="仿宋_GB2312" w:eastAsia="仿宋_GB2312" w:hint="eastAsia"/>
          <w:color w:val="000000"/>
          <w:sz w:val="32"/>
          <w:szCs w:val="32"/>
        </w:rPr>
        <w:t>（全文对内公开）</w:t>
      </w:r>
    </w:p>
    <w:p w:rsidR="002943EC" w:rsidRPr="00FE5A4A" w:rsidRDefault="002943EC" w:rsidP="002943EC">
      <w:pPr>
        <w:spacing w:line="500" w:lineRule="exact"/>
        <w:ind w:firstLineChars="200" w:firstLine="420"/>
        <w:rPr>
          <w:rFonts w:eastAsia="仿宋_GB2312" w:hint="eastAsia"/>
        </w:rPr>
      </w:pPr>
    </w:p>
    <w:p w:rsidR="002943EC" w:rsidRPr="00FE5A4A" w:rsidRDefault="002943EC" w:rsidP="002943EC">
      <w:pPr>
        <w:spacing w:line="500" w:lineRule="exact"/>
        <w:ind w:firstLineChars="200" w:firstLine="560"/>
        <w:rPr>
          <w:rFonts w:ascii="方正仿宋简体" w:eastAsia="仿宋_GB2312" w:hint="eastAsia"/>
          <w:sz w:val="28"/>
          <w:szCs w:val="28"/>
        </w:rPr>
      </w:pPr>
    </w:p>
    <w:p w:rsidR="002943EC" w:rsidRDefault="002943EC" w:rsidP="002943EC">
      <w:pPr>
        <w:spacing w:line="500" w:lineRule="exact"/>
        <w:ind w:firstLineChars="200" w:firstLine="560"/>
        <w:rPr>
          <w:rFonts w:ascii="方正仿宋简体" w:eastAsia="方正仿宋简体" w:hint="eastAsia"/>
          <w:sz w:val="28"/>
          <w:szCs w:val="28"/>
        </w:rPr>
      </w:pPr>
    </w:p>
    <w:p w:rsidR="002943EC" w:rsidRPr="006E1877" w:rsidRDefault="002943EC" w:rsidP="002943EC">
      <w:pPr>
        <w:spacing w:line="500" w:lineRule="exact"/>
        <w:ind w:firstLineChars="200" w:firstLine="560"/>
        <w:rPr>
          <w:rFonts w:ascii="方正仿宋简体" w:eastAsia="方正仿宋简体" w:hint="eastAsia"/>
          <w:sz w:val="28"/>
          <w:szCs w:val="28"/>
        </w:rPr>
      </w:pPr>
    </w:p>
    <w:p w:rsidR="002943EC" w:rsidRPr="001C73DB" w:rsidRDefault="002943EC" w:rsidP="002943EC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 w:rsidRPr="001C73DB">
        <w:rPr>
          <w:rFonts w:ascii="宋体" w:hAnsi="宋体" w:hint="eastAsia"/>
          <w:b/>
          <w:sz w:val="44"/>
          <w:szCs w:val="44"/>
        </w:rPr>
        <w:lastRenderedPageBreak/>
        <w:t>西安交通大学本科生班主任工作暂行办法</w:t>
      </w:r>
    </w:p>
    <w:p w:rsidR="002943EC" w:rsidRPr="00BD5576" w:rsidRDefault="002943EC" w:rsidP="002943EC">
      <w:pPr>
        <w:rPr>
          <w:rFonts w:hint="eastAsia"/>
        </w:rPr>
      </w:pPr>
    </w:p>
    <w:p w:rsidR="002943EC" w:rsidRPr="001C73DB" w:rsidRDefault="002943EC" w:rsidP="002943EC">
      <w:pPr>
        <w:spacing w:line="56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>第一章 总  则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第一条  </w:t>
      </w:r>
      <w:r w:rsidRPr="001C73DB">
        <w:rPr>
          <w:rFonts w:ascii="仿宋_GB2312" w:eastAsia="仿宋_GB2312" w:hint="eastAsia"/>
          <w:bCs/>
          <w:sz w:val="32"/>
          <w:szCs w:val="32"/>
        </w:rPr>
        <w:t>为充分发挥专业教师在我校本科生书院制育人体系中的重要作用</w:t>
      </w:r>
      <w:r w:rsidRPr="001C73DB">
        <w:rPr>
          <w:rFonts w:ascii="仿宋_GB2312" w:eastAsia="仿宋_GB2312" w:hint="eastAsia"/>
          <w:sz w:val="32"/>
          <w:szCs w:val="32"/>
        </w:rPr>
        <w:t>，</w:t>
      </w:r>
      <w:r w:rsidRPr="001C73DB">
        <w:rPr>
          <w:rFonts w:ascii="仿宋_GB2312" w:eastAsia="仿宋_GB2312" w:hint="eastAsia"/>
          <w:bCs/>
          <w:sz w:val="32"/>
          <w:szCs w:val="32"/>
        </w:rPr>
        <w:t>全面提升人才培养质量，</w:t>
      </w:r>
      <w:r w:rsidRPr="001C73DB">
        <w:rPr>
          <w:rFonts w:ascii="仿宋_GB2312" w:eastAsia="仿宋_GB2312" w:hAnsi="宋体" w:hint="eastAsia"/>
          <w:sz w:val="32"/>
          <w:szCs w:val="32"/>
        </w:rPr>
        <w:t>弘扬百年交大优良办学传统，形成全员育人的良好氛围，</w:t>
      </w:r>
      <w:r w:rsidRPr="001C73DB">
        <w:rPr>
          <w:rFonts w:ascii="仿宋_GB2312" w:eastAsia="仿宋_GB2312" w:hint="eastAsia"/>
          <w:bCs/>
          <w:sz w:val="32"/>
          <w:szCs w:val="32"/>
        </w:rPr>
        <w:t>制定本办法。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第二条  </w:t>
      </w:r>
      <w:r w:rsidRPr="001C73DB">
        <w:rPr>
          <w:rFonts w:ascii="仿宋_GB2312" w:eastAsia="仿宋_GB2312" w:hAnsi="宋体" w:hint="eastAsia"/>
          <w:sz w:val="32"/>
          <w:szCs w:val="32"/>
        </w:rPr>
        <w:t>班主任是</w:t>
      </w:r>
      <w:r w:rsidRPr="001C73DB">
        <w:rPr>
          <w:rFonts w:ascii="仿宋_GB2312" w:eastAsia="仿宋_GB2312" w:hint="eastAsia"/>
          <w:sz w:val="32"/>
          <w:szCs w:val="32"/>
        </w:rPr>
        <w:t>书院学业导师的重要组成部分，</w:t>
      </w:r>
      <w:r w:rsidRPr="001C73DB">
        <w:rPr>
          <w:rFonts w:ascii="仿宋_GB2312" w:eastAsia="仿宋_GB2312" w:hAnsi="宋体" w:hint="eastAsia"/>
          <w:sz w:val="32"/>
          <w:szCs w:val="32"/>
        </w:rPr>
        <w:t>是学院与书院之间紧密协作的联络人</w:t>
      </w:r>
      <w:r w:rsidRPr="001C73DB">
        <w:rPr>
          <w:rFonts w:ascii="仿宋_GB2312" w:eastAsia="仿宋_GB2312" w:hint="eastAsia"/>
          <w:sz w:val="32"/>
          <w:szCs w:val="32"/>
        </w:rPr>
        <w:t>，是大学生健康成长的指导者和咨询者。</w:t>
      </w:r>
    </w:p>
    <w:p w:rsidR="002943EC" w:rsidRPr="001C73DB" w:rsidRDefault="002943EC" w:rsidP="002943EC">
      <w:pPr>
        <w:spacing w:line="560" w:lineRule="exact"/>
        <w:rPr>
          <w:rFonts w:ascii="仿宋_GB2312" w:eastAsia="仿宋_GB2312" w:hint="eastAsia"/>
        </w:rPr>
      </w:pPr>
    </w:p>
    <w:p w:rsidR="002943EC" w:rsidRPr="001C73DB" w:rsidRDefault="002943EC" w:rsidP="002943EC">
      <w:pPr>
        <w:spacing w:line="56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>第二章  班主任职责</w:t>
      </w:r>
    </w:p>
    <w:p w:rsidR="002943EC" w:rsidRPr="001C73DB" w:rsidRDefault="002943EC" w:rsidP="002943EC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第三条  </w:t>
      </w:r>
      <w:r w:rsidRPr="001C73DB">
        <w:rPr>
          <w:rFonts w:ascii="仿宋_GB2312" w:eastAsia="仿宋_GB2312" w:hint="eastAsia"/>
          <w:bCs/>
          <w:sz w:val="32"/>
          <w:szCs w:val="32"/>
        </w:rPr>
        <w:t>班主任</w:t>
      </w:r>
      <w:r w:rsidRPr="001C73DB">
        <w:rPr>
          <w:rFonts w:ascii="仿宋_GB2312" w:eastAsia="仿宋_GB2312" w:hint="eastAsia"/>
          <w:sz w:val="32"/>
          <w:szCs w:val="32"/>
        </w:rPr>
        <w:t>配合书院做好学生的思想政治教育工作，加强学生思想品德修养，促进学生优良行为养成，全面提高学生的综合素质。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第四条  </w:t>
      </w:r>
      <w:r w:rsidRPr="001C73DB">
        <w:rPr>
          <w:rFonts w:ascii="仿宋_GB2312" w:eastAsia="仿宋_GB2312" w:hint="eastAsia"/>
          <w:bCs/>
          <w:sz w:val="32"/>
          <w:szCs w:val="32"/>
        </w:rPr>
        <w:t>班主任</w:t>
      </w:r>
      <w:r w:rsidRPr="001C73DB">
        <w:rPr>
          <w:rFonts w:ascii="仿宋_GB2312" w:eastAsia="仿宋_GB2312" w:hint="eastAsia"/>
          <w:sz w:val="32"/>
          <w:szCs w:val="32"/>
        </w:rPr>
        <w:t>负责班级组织建设，促进班集体团结进步。负责选拔思想品质好、热心服务同学、积极上进的学生担任班干部，指导班干部开展班务工作。充分发扬民主，培养学生自我教育、自我管理、自我服务的能力，营造良好班风。班主任要积极参加班级活动，定期召开班会和班委会，指导班干部有针对性地解决班级学生思想、学习、生活中存在的困难和问题。班主任参加班级活动每学期应不少于两次。</w:t>
      </w:r>
    </w:p>
    <w:p w:rsidR="002943EC" w:rsidRPr="001C73DB" w:rsidRDefault="002943EC" w:rsidP="002943EC">
      <w:pPr>
        <w:pStyle w:val="a3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第五条 </w:t>
      </w:r>
      <w:r w:rsidRPr="001C73DB">
        <w:rPr>
          <w:rFonts w:ascii="仿宋_GB2312" w:eastAsia="仿宋_GB2312" w:hint="eastAsia"/>
          <w:sz w:val="32"/>
          <w:szCs w:val="32"/>
        </w:rPr>
        <w:t xml:space="preserve"> 班主任负责学生学业咨询与指导。解答学生在理论教学、实践教学和科技竞赛活动等过程中的问题，指导学生选修</w:t>
      </w:r>
      <w:r w:rsidRPr="001C73DB">
        <w:rPr>
          <w:rFonts w:ascii="仿宋_GB2312" w:eastAsia="仿宋_GB2312" w:hint="eastAsia"/>
          <w:sz w:val="32"/>
          <w:szCs w:val="32"/>
        </w:rPr>
        <w:lastRenderedPageBreak/>
        <w:t>课程，为学业困难学生聘请其他专业教师给予课外辅导。加强对学生在学习目的、学习态度、专业思想等方面的教育，引导学生自主学习，组织学生互帮互学，共同进步，促使优良学风形成。</w:t>
      </w:r>
    </w:p>
    <w:p w:rsidR="002943EC" w:rsidRPr="001C73DB" w:rsidRDefault="002943EC" w:rsidP="002943EC">
      <w:pPr>
        <w:spacing w:line="560" w:lineRule="exact"/>
        <w:ind w:firstLineChars="227" w:firstLine="727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第六条  </w:t>
      </w:r>
      <w:r w:rsidRPr="001C73DB">
        <w:rPr>
          <w:rFonts w:ascii="仿宋_GB2312" w:eastAsia="仿宋_GB2312" w:hint="eastAsia"/>
          <w:bCs/>
          <w:sz w:val="32"/>
          <w:szCs w:val="32"/>
        </w:rPr>
        <w:t>班主任</w:t>
      </w:r>
      <w:r w:rsidRPr="001C73DB">
        <w:rPr>
          <w:rFonts w:ascii="仿宋_GB2312" w:eastAsia="仿宋_GB2312" w:hint="eastAsia"/>
          <w:sz w:val="32"/>
          <w:szCs w:val="32"/>
        </w:rPr>
        <w:t>负责学生就业指导。帮助学生及早制定职业生涯规划，增强就业能力，引导学生树立正确的就业观念。做好就业困难学生的帮扶工作。</w:t>
      </w:r>
    </w:p>
    <w:p w:rsidR="002943EC" w:rsidRPr="001C73DB" w:rsidRDefault="002943EC" w:rsidP="002943EC">
      <w:pPr>
        <w:spacing w:line="560" w:lineRule="exact"/>
        <w:ind w:firstLineChars="227" w:firstLine="727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第七条 </w:t>
      </w:r>
      <w:r w:rsidRPr="001C73DB">
        <w:rPr>
          <w:rFonts w:ascii="仿宋_GB2312" w:eastAsia="仿宋_GB2312" w:hint="eastAsia"/>
          <w:bCs/>
          <w:sz w:val="32"/>
          <w:szCs w:val="32"/>
        </w:rPr>
        <w:t xml:space="preserve"> 班主任要</w:t>
      </w:r>
      <w:r w:rsidRPr="001C73DB">
        <w:rPr>
          <w:rFonts w:ascii="仿宋_GB2312" w:eastAsia="仿宋_GB2312" w:hint="eastAsia"/>
          <w:sz w:val="32"/>
          <w:szCs w:val="32"/>
        </w:rPr>
        <w:t>掌握学生基本情况，关心学生健康成长。每学期均应与所负责班级的学生开展知心谈话，关心每个学生的成长，积极配合辅导员做好困难学生的思想疏导和危机干预工作；加强学生安全教育，协助辅导员处理好学生中发生的各种紧急事件，维护校园的稳定和谐。</w:t>
      </w:r>
    </w:p>
    <w:p w:rsidR="002943EC" w:rsidRPr="001C73DB" w:rsidRDefault="002943EC" w:rsidP="002943EC">
      <w:pPr>
        <w:spacing w:line="560" w:lineRule="exact"/>
        <w:rPr>
          <w:rFonts w:ascii="仿宋_GB2312" w:eastAsia="仿宋_GB2312" w:hint="eastAsia"/>
        </w:rPr>
      </w:pPr>
    </w:p>
    <w:p w:rsidR="002943EC" w:rsidRPr="001C73DB" w:rsidRDefault="002943EC" w:rsidP="002943EC">
      <w:pPr>
        <w:spacing w:line="56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>第三章  班主任选聘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sz w:val="32"/>
          <w:szCs w:val="32"/>
        </w:rPr>
        <w:t xml:space="preserve">第八条 </w:t>
      </w:r>
      <w:r w:rsidRPr="001C73DB">
        <w:rPr>
          <w:rFonts w:ascii="仿宋_GB2312" w:eastAsia="仿宋_GB2312" w:hint="eastAsia"/>
          <w:sz w:val="32"/>
          <w:szCs w:val="32"/>
        </w:rPr>
        <w:t xml:space="preserve"> 全校每个本科生班级都要配备一名班主任。一位教师只能担任一个班的班主任。班主任任期一般与本科生的培养学制一致。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sz w:val="32"/>
          <w:szCs w:val="32"/>
        </w:rPr>
        <w:t>第九条</w:t>
      </w:r>
      <w:r w:rsidRPr="001C73DB">
        <w:rPr>
          <w:rFonts w:ascii="仿宋_GB2312" w:eastAsia="仿宋_GB2312" w:hint="eastAsia"/>
          <w:sz w:val="32"/>
          <w:szCs w:val="32"/>
        </w:rPr>
        <w:t xml:space="preserve">  担任班主任应具备以下条件</w:t>
      </w:r>
    </w:p>
    <w:p w:rsidR="002943EC" w:rsidRPr="001C73DB" w:rsidRDefault="002943EC" w:rsidP="002943EC">
      <w:pPr>
        <w:spacing w:line="560" w:lineRule="exact"/>
        <w:ind w:firstLineChars="227" w:firstLine="726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sz w:val="32"/>
          <w:szCs w:val="32"/>
        </w:rPr>
        <w:t>（一）具有较高的思想觉悟，热爱学生，关心学生的学习与成长，乐于指导、帮助学生解决学习与生活中的困难。</w:t>
      </w:r>
    </w:p>
    <w:p w:rsidR="002943EC" w:rsidRPr="001C73DB" w:rsidRDefault="002943EC" w:rsidP="002943EC">
      <w:pPr>
        <w:spacing w:line="560" w:lineRule="exact"/>
        <w:ind w:firstLineChars="227" w:firstLine="726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sz w:val="32"/>
          <w:szCs w:val="32"/>
        </w:rPr>
        <w:t>（二）鼓励具有副教授及以上职称或具有博士学位，业务水平高，治学严谨，为人师表的教师担任班主任。</w:t>
      </w:r>
    </w:p>
    <w:p w:rsidR="002943EC" w:rsidRPr="001C73DB" w:rsidRDefault="002943EC" w:rsidP="002943EC">
      <w:pPr>
        <w:spacing w:line="560" w:lineRule="exact"/>
        <w:ind w:firstLineChars="227" w:firstLine="726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sz w:val="32"/>
          <w:szCs w:val="32"/>
        </w:rPr>
        <w:t>（三）具有一定的工作经验与组织管理能力。</w:t>
      </w:r>
    </w:p>
    <w:p w:rsidR="002943EC" w:rsidRPr="001C73DB" w:rsidRDefault="002943EC" w:rsidP="002943EC">
      <w:pPr>
        <w:spacing w:line="560" w:lineRule="exact"/>
        <w:ind w:firstLineChars="227" w:firstLine="727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lastRenderedPageBreak/>
        <w:t xml:space="preserve">第十条  </w:t>
      </w:r>
      <w:r w:rsidRPr="001C73DB">
        <w:rPr>
          <w:rFonts w:ascii="仿宋_GB2312" w:eastAsia="仿宋_GB2312" w:hint="eastAsia"/>
          <w:bCs/>
          <w:sz w:val="32"/>
          <w:szCs w:val="32"/>
        </w:rPr>
        <w:t>班主任由学院每学年集中聘任一次，选聘结果报送相关书院，并报学生处备案。</w:t>
      </w:r>
      <w:r w:rsidRPr="001C73DB">
        <w:rPr>
          <w:rFonts w:ascii="仿宋_GB2312" w:eastAsia="仿宋_GB2312" w:hint="eastAsia"/>
          <w:sz w:val="32"/>
          <w:szCs w:val="32"/>
        </w:rPr>
        <w:t>书院要及时安排辅导员与班主任进行工作对接，并为班主任颁发学业导师聘任证书。</w:t>
      </w:r>
    </w:p>
    <w:p w:rsidR="002943EC" w:rsidRPr="001C73DB" w:rsidRDefault="002943EC" w:rsidP="002943EC">
      <w:pPr>
        <w:spacing w:line="560" w:lineRule="exact"/>
        <w:rPr>
          <w:rFonts w:ascii="仿宋_GB2312" w:eastAsia="仿宋_GB2312" w:hint="eastAsia"/>
        </w:rPr>
      </w:pPr>
    </w:p>
    <w:p w:rsidR="002943EC" w:rsidRPr="001C73DB" w:rsidRDefault="002943EC" w:rsidP="002943EC">
      <w:pPr>
        <w:spacing w:line="56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>第四章  班主任管理考核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sz w:val="32"/>
          <w:szCs w:val="32"/>
        </w:rPr>
        <w:t>第十一条</w:t>
      </w:r>
      <w:r w:rsidRPr="001C73DB">
        <w:rPr>
          <w:rFonts w:ascii="仿宋_GB2312" w:eastAsia="仿宋_GB2312" w:cs="Arial" w:hint="eastAsia"/>
          <w:b/>
          <w:sz w:val="32"/>
          <w:szCs w:val="32"/>
        </w:rPr>
        <w:t xml:space="preserve">  </w:t>
      </w:r>
      <w:r w:rsidRPr="001C73DB">
        <w:rPr>
          <w:rFonts w:ascii="仿宋_GB2312" w:eastAsia="仿宋_GB2312" w:hint="eastAsia"/>
          <w:bCs/>
          <w:sz w:val="32"/>
          <w:szCs w:val="32"/>
        </w:rPr>
        <w:t>担任班主任是教师结构工作任务之一，是教书育人的重要体现，教师在竞聘高一级专业技术职务时，一般要有担任班主任的经历。班主任工作期间出现重大过错或年度考核不合格者，</w:t>
      </w:r>
      <w:r w:rsidRPr="001C73DB">
        <w:rPr>
          <w:rFonts w:ascii="仿宋_GB2312" w:eastAsia="仿宋_GB2312" w:hint="eastAsia"/>
          <w:sz w:val="32"/>
          <w:szCs w:val="32"/>
        </w:rPr>
        <w:t>取消其班主任任职资格，暂停一次高一级专业技术职务评聘资格。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cs="Arial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第十二条  </w:t>
      </w:r>
      <w:r w:rsidRPr="001C73DB">
        <w:rPr>
          <w:rFonts w:ascii="仿宋_GB2312" w:eastAsia="仿宋_GB2312" w:hint="eastAsia"/>
          <w:sz w:val="32"/>
          <w:szCs w:val="32"/>
        </w:rPr>
        <w:t>班主任的考核由学院负责组织。学院党政领导中要有专人分管班主任工作，制定本单位班主任工作实施细则、培训交流计划，进行日常工作指导及考核。考核在每年年末进行，主要从班主任工作投入、班风学风建设工作成效、学生满意度等方面考察。考核要充分听取书院、学院教务部门及学生的意见。考核结果分为优秀、合格、不合格三个等级。学院</w:t>
      </w:r>
      <w:r w:rsidRPr="001C73DB">
        <w:rPr>
          <w:rFonts w:ascii="仿宋_GB2312" w:eastAsia="仿宋_GB2312" w:cs="Arial" w:hint="eastAsia"/>
          <w:sz w:val="32"/>
          <w:szCs w:val="32"/>
        </w:rPr>
        <w:t>按照班主任年均不低于45个教学工作量设立工作津贴，依据考核结果分等级发放。考核优秀的班主任津贴可上浮20%至50%。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第十三条 </w:t>
      </w:r>
      <w:r w:rsidRPr="001C73DB">
        <w:rPr>
          <w:rFonts w:ascii="仿宋_GB2312" w:eastAsia="仿宋_GB2312" w:hint="eastAsia"/>
          <w:sz w:val="32"/>
          <w:szCs w:val="32"/>
        </w:rPr>
        <w:t xml:space="preserve"> 书院定期组织辅导员与班主任沟通交流，选聘学生担任班主任助理，积极为班主任发挥作用创造条件；书院要经常听取学生和辅导员意见，全面了解班主任工作情况，并向相关学院通报。班主任工作情况将作为班主任考核和加强班主任工作</w:t>
      </w:r>
      <w:r w:rsidRPr="001C73DB">
        <w:rPr>
          <w:rFonts w:ascii="仿宋_GB2312" w:eastAsia="仿宋_GB2312" w:hint="eastAsia"/>
          <w:sz w:val="32"/>
          <w:szCs w:val="32"/>
        </w:rPr>
        <w:lastRenderedPageBreak/>
        <w:t>的重要依据。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int="eastAsia"/>
          <w:b/>
          <w:sz w:val="32"/>
          <w:szCs w:val="32"/>
        </w:rPr>
        <w:t>第十四条</w:t>
      </w:r>
      <w:r w:rsidRPr="001C73DB">
        <w:rPr>
          <w:rFonts w:ascii="仿宋_GB2312" w:eastAsia="仿宋_GB2312" w:cs="Arial" w:hint="eastAsia"/>
          <w:b/>
          <w:sz w:val="32"/>
          <w:szCs w:val="32"/>
        </w:rPr>
        <w:t xml:space="preserve">  </w:t>
      </w:r>
      <w:r w:rsidRPr="001C73DB">
        <w:rPr>
          <w:rFonts w:ascii="仿宋_GB2312" w:eastAsia="仿宋_GB2312" w:cs="Arial" w:hint="eastAsia"/>
          <w:sz w:val="32"/>
          <w:szCs w:val="32"/>
        </w:rPr>
        <w:t>学校定期评选优秀班主任，给予专项表彰。</w:t>
      </w:r>
      <w:r w:rsidRPr="001C73DB">
        <w:rPr>
          <w:rFonts w:ascii="仿宋_GB2312" w:eastAsia="仿宋_GB2312" w:hint="eastAsia"/>
          <w:sz w:val="32"/>
          <w:szCs w:val="32"/>
        </w:rPr>
        <w:t>鼓励各学院、书院、学生组织及社团积极开展各个层面的班主任评优活动，宣传优秀班主任的先进事迹，激发班主任工作热情。</w:t>
      </w:r>
    </w:p>
    <w:p w:rsidR="002943EC" w:rsidRPr="001C73DB" w:rsidRDefault="002943EC" w:rsidP="002943EC">
      <w:pPr>
        <w:spacing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 xml:space="preserve">    第十五条</w:t>
      </w:r>
      <w:r w:rsidRPr="001C73DB">
        <w:rPr>
          <w:rFonts w:ascii="仿宋_GB2312" w:eastAsia="仿宋_GB2312" w:hint="eastAsia"/>
          <w:bCs/>
          <w:sz w:val="32"/>
          <w:szCs w:val="32"/>
        </w:rPr>
        <w:t xml:space="preserve">  班主任队伍归口学生处管理。学生处应会同教务处、人力资源部等有关部门落实班主任队伍建设政策，加强对学院班主任工作的督查，开展班主任培训，支持班主任开展工作。</w:t>
      </w:r>
    </w:p>
    <w:p w:rsidR="002943EC" w:rsidRPr="001C73DB" w:rsidRDefault="002943EC" w:rsidP="002943EC">
      <w:pPr>
        <w:spacing w:line="560" w:lineRule="exact"/>
        <w:rPr>
          <w:rFonts w:ascii="仿宋_GB2312" w:eastAsia="仿宋_GB2312" w:hint="eastAsia"/>
        </w:rPr>
      </w:pPr>
    </w:p>
    <w:p w:rsidR="002943EC" w:rsidRPr="001C73DB" w:rsidRDefault="002943EC" w:rsidP="002943EC">
      <w:pPr>
        <w:spacing w:line="56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1C73DB">
        <w:rPr>
          <w:rFonts w:ascii="仿宋_GB2312" w:eastAsia="仿宋_GB2312" w:hint="eastAsia"/>
          <w:b/>
          <w:bCs/>
          <w:sz w:val="32"/>
          <w:szCs w:val="32"/>
        </w:rPr>
        <w:t>第五章  附  则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int="eastAsia"/>
          <w:sz w:val="32"/>
          <w:szCs w:val="32"/>
        </w:rPr>
      </w:pPr>
      <w:r w:rsidRPr="001C73DB">
        <w:rPr>
          <w:rFonts w:ascii="仿宋_GB2312" w:eastAsia="仿宋_GB2312" w:hAnsi="宋体" w:cs="Arial" w:hint="eastAsia"/>
          <w:b/>
          <w:kern w:val="0"/>
          <w:sz w:val="32"/>
          <w:szCs w:val="32"/>
        </w:rPr>
        <w:t xml:space="preserve">第十六条  </w:t>
      </w:r>
      <w:r w:rsidRPr="001C73DB">
        <w:rPr>
          <w:rFonts w:ascii="仿宋_GB2312" w:eastAsia="仿宋_GB2312" w:hAnsi="宋体" w:cs="Arial" w:hint="eastAsia"/>
          <w:kern w:val="0"/>
          <w:sz w:val="32"/>
          <w:szCs w:val="32"/>
        </w:rPr>
        <w:t>各学院、书院可根据本办法制订实施细则</w:t>
      </w:r>
      <w:r w:rsidRPr="001C73DB">
        <w:rPr>
          <w:rFonts w:ascii="仿宋_GB2312" w:eastAsia="仿宋_GB2312" w:hint="eastAsia"/>
          <w:sz w:val="32"/>
          <w:szCs w:val="32"/>
        </w:rPr>
        <w:t>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Ansi="宋体" w:cs="Arial" w:hint="eastAsia"/>
          <w:kern w:val="0"/>
          <w:sz w:val="32"/>
          <w:szCs w:val="32"/>
        </w:rPr>
      </w:pPr>
      <w:r w:rsidRPr="001C73DB">
        <w:rPr>
          <w:rFonts w:ascii="仿宋_GB2312" w:eastAsia="仿宋_GB2312" w:hAnsi="宋体" w:cs="Arial" w:hint="eastAsia"/>
          <w:b/>
          <w:kern w:val="0"/>
          <w:sz w:val="32"/>
          <w:szCs w:val="32"/>
        </w:rPr>
        <w:t xml:space="preserve">第十七条 </w:t>
      </w:r>
      <w:r w:rsidRPr="001C73DB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本办法由学生处负责解释。</w:t>
      </w:r>
    </w:p>
    <w:p w:rsidR="002943EC" w:rsidRPr="001C73DB" w:rsidRDefault="002943EC" w:rsidP="002943EC">
      <w:pPr>
        <w:spacing w:line="560" w:lineRule="exact"/>
        <w:ind w:firstLineChars="196" w:firstLine="628"/>
        <w:rPr>
          <w:rFonts w:ascii="仿宋_GB2312" w:eastAsia="仿宋_GB2312" w:hAnsi="宋体" w:cs="Arial" w:hint="eastAsia"/>
          <w:kern w:val="0"/>
          <w:sz w:val="32"/>
          <w:szCs w:val="32"/>
        </w:rPr>
      </w:pPr>
      <w:r w:rsidRPr="001C73DB">
        <w:rPr>
          <w:rFonts w:ascii="仿宋_GB2312" w:eastAsia="仿宋_GB2312" w:hAnsi="宋体" w:cs="Arial" w:hint="eastAsia"/>
          <w:b/>
          <w:kern w:val="0"/>
          <w:sz w:val="32"/>
          <w:szCs w:val="32"/>
        </w:rPr>
        <w:t>第十八条</w:t>
      </w:r>
      <w:r w:rsidRPr="001C73DB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本办法自公布之日起施行，原有相关规定同时废止。</w:t>
      </w:r>
      <w:r w:rsidRPr="001C73DB">
        <w:rPr>
          <w:rFonts w:ascii="仿宋_GB2312" w:eastAsia="仿宋_GB2312" w:cs="Arial" w:hint="eastAsia"/>
          <w:sz w:val="32"/>
          <w:szCs w:val="32"/>
        </w:rPr>
        <w:t xml:space="preserve"> </w:t>
      </w:r>
    </w:p>
    <w:p w:rsidR="002943EC" w:rsidRPr="001C73DB" w:rsidRDefault="002943EC" w:rsidP="002943EC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2943EC" w:rsidRDefault="002943EC" w:rsidP="002943EC">
      <w:pPr>
        <w:spacing w:line="460" w:lineRule="exact"/>
        <w:ind w:firstLineChars="200" w:firstLine="640"/>
        <w:rPr>
          <w:rFonts w:ascii="方正仿宋简体" w:eastAsia="方正仿宋简体" w:hint="eastAsia"/>
          <w:sz w:val="28"/>
          <w:szCs w:val="28"/>
        </w:rPr>
      </w:pPr>
      <w:r>
        <w:rPr>
          <w:rFonts w:ascii="方正仿宋简体" w:eastAsia="方正仿宋简体" w:hint="eastAsia"/>
          <w:sz w:val="32"/>
          <w:szCs w:val="32"/>
        </w:rPr>
        <w:br/>
      </w:r>
    </w:p>
    <w:p w:rsidR="002943EC" w:rsidRDefault="002943EC" w:rsidP="002943EC">
      <w:pPr>
        <w:spacing w:line="460" w:lineRule="exact"/>
        <w:ind w:firstLineChars="200" w:firstLine="560"/>
        <w:rPr>
          <w:rFonts w:ascii="方正仿宋简体" w:eastAsia="方正仿宋简体" w:hint="eastAsia"/>
          <w:sz w:val="28"/>
          <w:szCs w:val="28"/>
        </w:rPr>
      </w:pPr>
    </w:p>
    <w:p w:rsidR="002943EC" w:rsidRDefault="002943EC" w:rsidP="002943EC">
      <w:pPr>
        <w:spacing w:line="460" w:lineRule="exact"/>
        <w:rPr>
          <w:rFonts w:ascii="方正仿宋简体" w:eastAsia="方正仿宋简体" w:hint="eastAsia"/>
          <w:sz w:val="28"/>
          <w:szCs w:val="28"/>
        </w:rPr>
      </w:pPr>
    </w:p>
    <w:p w:rsidR="002943EC" w:rsidRDefault="002943EC" w:rsidP="002943EC">
      <w:pPr>
        <w:spacing w:line="460" w:lineRule="exact"/>
        <w:rPr>
          <w:rFonts w:ascii="方正仿宋简体" w:eastAsia="方正仿宋简体" w:hint="eastAsia"/>
          <w:sz w:val="28"/>
          <w:szCs w:val="28"/>
        </w:rPr>
      </w:pPr>
    </w:p>
    <w:p w:rsidR="002943EC" w:rsidRDefault="002943EC" w:rsidP="002943EC">
      <w:pPr>
        <w:spacing w:line="460" w:lineRule="exact"/>
        <w:rPr>
          <w:rFonts w:ascii="方正仿宋简体" w:eastAsia="方正仿宋简体" w:hint="eastAsia"/>
          <w:sz w:val="28"/>
          <w:szCs w:val="28"/>
        </w:rPr>
      </w:pPr>
    </w:p>
    <w:p w:rsidR="002943EC" w:rsidRDefault="002943EC" w:rsidP="002943EC">
      <w:pPr>
        <w:spacing w:line="460" w:lineRule="exact"/>
        <w:rPr>
          <w:rFonts w:ascii="方正仿宋简体" w:eastAsia="方正仿宋简体" w:hint="eastAsia"/>
          <w:sz w:val="28"/>
          <w:szCs w:val="28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Default="002943EC" w:rsidP="002943EC">
      <w:pPr>
        <w:ind w:left="420" w:firstLine="420"/>
        <w:rPr>
          <w:rFonts w:hint="eastAsia"/>
        </w:rPr>
      </w:pPr>
    </w:p>
    <w:p w:rsidR="002943EC" w:rsidRPr="001C73DB" w:rsidRDefault="002943EC" w:rsidP="002943EC">
      <w:pPr>
        <w:rPr>
          <w:rFonts w:ascii="仿宋_GB2312" w:eastAsia="仿宋_GB2312" w:hint="eastAsia"/>
        </w:rPr>
      </w:pPr>
    </w:p>
    <w:p w:rsidR="002943EC" w:rsidRPr="001C73DB" w:rsidRDefault="002943EC" w:rsidP="002943EC">
      <w:pPr>
        <w:spacing w:line="500" w:lineRule="exact"/>
        <w:ind w:left="980" w:hangingChars="350" w:hanging="980"/>
        <w:rPr>
          <w:rFonts w:ascii="仿宋_GB2312" w:eastAsia="仿宋_GB2312" w:hint="eastAsia"/>
          <w:sz w:val="28"/>
          <w:szCs w:val="28"/>
        </w:rPr>
      </w:pPr>
      <w:bookmarkStart w:id="4" w:name="OLE_LINK13"/>
      <w:bookmarkStart w:id="5" w:name="OLE_LINK14"/>
      <w:r w:rsidRPr="001C73DB">
        <w:rPr>
          <w:rFonts w:ascii="仿宋_GB2312" w:eastAsia="仿宋_GB2312" w:hint="eastAsia"/>
          <w:noProof/>
          <w:sz w:val="28"/>
          <w:szCs w:val="28"/>
        </w:rPr>
        <w:pict>
          <v:line id="_x0000_s1027" style="position:absolute;left:0;text-align:left;z-index:251661312" from="-1.5pt,1.25pt" to="443.35pt,1.5pt" strokeweight="1pt"/>
        </w:pict>
      </w:r>
      <w:r w:rsidRPr="001C73DB">
        <w:rPr>
          <w:rFonts w:ascii="仿宋_GB2312" w:eastAsia="仿宋_GB2312" w:hint="eastAsia"/>
          <w:sz w:val="28"/>
          <w:szCs w:val="28"/>
        </w:rPr>
        <w:t xml:space="preserve">  抄送：学校党政领导、秘书长、教务长、总务长、校长助理，党委各部（委）、各分党委（总支）。</w:t>
      </w:r>
    </w:p>
    <w:p w:rsidR="00DF7082" w:rsidRPr="002943EC" w:rsidRDefault="002943EC" w:rsidP="002943EC">
      <w:pPr>
        <w:spacing w:line="500" w:lineRule="exact"/>
      </w:pPr>
      <w:r w:rsidRPr="001C73DB">
        <w:rPr>
          <w:rFonts w:ascii="仿宋_GB2312" w:eastAsia="仿宋_GB2312" w:hint="eastAsia"/>
          <w:noProof/>
          <w:sz w:val="28"/>
          <w:szCs w:val="28"/>
        </w:rPr>
        <w:pict>
          <v:line id="_x0000_s1029" style="position:absolute;left:0;text-align:left;flip:y;z-index:251663360" from="-3pt,28.3pt" to="441.85pt,28.5pt" strokeweight="1pt"/>
        </w:pict>
      </w:r>
      <w:r w:rsidRPr="001C73DB">
        <w:rPr>
          <w:rFonts w:ascii="仿宋_GB2312" w:eastAsia="仿宋_GB2312" w:hint="eastAsia"/>
          <w:noProof/>
          <w:sz w:val="28"/>
          <w:szCs w:val="28"/>
        </w:rPr>
        <w:pict>
          <v:line id="_x0000_s1028" style="position:absolute;left:0;text-align:left;flip:y;z-index:251662336" from="-2.25pt,3.95pt" to="441.95pt,4.05pt" strokeweight=".5pt"/>
        </w:pict>
      </w:r>
      <w:r w:rsidRPr="001C73DB">
        <w:rPr>
          <w:rFonts w:ascii="仿宋_GB2312" w:eastAsia="仿宋_GB2312" w:hint="eastAsia"/>
          <w:sz w:val="28"/>
          <w:szCs w:val="28"/>
        </w:rPr>
        <w:t xml:space="preserve">  校长办公室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2012"/>
          <w:attr w:name="Month" w:val="12"/>
          <w:attr w:name="Day" w:val="23"/>
          <w:attr w:name="IsLunarDate" w:val="False"/>
          <w:attr w:name="IsROCDate" w:val="False"/>
        </w:smartTagPr>
        <w:r w:rsidRPr="001C73DB">
          <w:rPr>
            <w:rFonts w:ascii="仿宋_GB2312" w:eastAsia="仿宋_GB2312" w:hint="eastAsia"/>
            <w:sz w:val="28"/>
            <w:szCs w:val="28"/>
          </w:rPr>
          <w:t>2012年12月23日</w:t>
        </w:r>
      </w:smartTag>
      <w:r w:rsidRPr="001C73DB">
        <w:rPr>
          <w:rFonts w:ascii="仿宋_GB2312" w:eastAsia="仿宋_GB2312" w:hint="eastAsia"/>
          <w:sz w:val="28"/>
          <w:szCs w:val="28"/>
        </w:rPr>
        <w:t xml:space="preserve">印发     </w:t>
      </w:r>
      <w:r w:rsidRPr="00356E71">
        <w:rPr>
          <w:rFonts w:ascii="方正仿宋简体" w:eastAsia="方正仿宋简体" w:hint="eastAsia"/>
          <w:sz w:val="28"/>
          <w:szCs w:val="28"/>
        </w:rPr>
        <w:t xml:space="preserve"> </w:t>
      </w:r>
      <w:bookmarkEnd w:id="4"/>
      <w:bookmarkEnd w:id="5"/>
    </w:p>
    <w:sectPr w:rsidR="00DF7082" w:rsidRPr="002943EC" w:rsidSect="0070179B">
      <w:footerReference w:type="even" r:id="rId4"/>
      <w:footerReference w:type="default" r:id="rId5"/>
      <w:pgSz w:w="11907" w:h="16840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BB" w:rsidRPr="0070179B" w:rsidRDefault="002943EC" w:rsidP="0070179B">
    <w:pPr>
      <w:pStyle w:val="a4"/>
      <w:framePr w:wrap="around" w:vAnchor="text" w:hAnchor="page" w:x="1904" w:y="-445"/>
      <w:rPr>
        <w:rStyle w:val="a5"/>
        <w:rFonts w:ascii="宋体" w:hAnsi="宋体"/>
        <w:sz w:val="28"/>
        <w:szCs w:val="28"/>
      </w:rPr>
    </w:pPr>
    <w:r w:rsidRPr="0070179B">
      <w:rPr>
        <w:rStyle w:val="a5"/>
        <w:rFonts w:ascii="宋体" w:hAnsi="宋体"/>
        <w:sz w:val="28"/>
        <w:szCs w:val="28"/>
      </w:rPr>
      <w:fldChar w:fldCharType="begin"/>
    </w:r>
    <w:r w:rsidRPr="0070179B">
      <w:rPr>
        <w:rStyle w:val="a5"/>
        <w:rFonts w:ascii="宋体" w:hAnsi="宋体"/>
        <w:sz w:val="28"/>
        <w:szCs w:val="28"/>
      </w:rPr>
      <w:instrText xml:space="preserve">PAGE  </w:instrText>
    </w:r>
    <w:r w:rsidRPr="0070179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- 6 -</w:t>
    </w:r>
    <w:r w:rsidRPr="0070179B">
      <w:rPr>
        <w:rStyle w:val="a5"/>
        <w:rFonts w:ascii="宋体" w:hAnsi="宋体"/>
        <w:sz w:val="28"/>
        <w:szCs w:val="28"/>
      </w:rPr>
      <w:fldChar w:fldCharType="end"/>
    </w:r>
  </w:p>
  <w:p w:rsidR="00C302BB" w:rsidRDefault="002943EC" w:rsidP="0070179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2BB" w:rsidRPr="0070179B" w:rsidRDefault="002943EC" w:rsidP="0070179B">
    <w:pPr>
      <w:pStyle w:val="a4"/>
      <w:framePr w:wrap="around" w:vAnchor="text" w:hAnchor="page" w:x="9464" w:y="-445"/>
      <w:rPr>
        <w:rStyle w:val="a5"/>
        <w:rFonts w:ascii="宋体" w:hAnsi="宋体"/>
        <w:sz w:val="28"/>
        <w:szCs w:val="28"/>
      </w:rPr>
    </w:pPr>
    <w:r w:rsidRPr="0070179B">
      <w:rPr>
        <w:rStyle w:val="a5"/>
        <w:rFonts w:ascii="宋体" w:hAnsi="宋体"/>
        <w:sz w:val="28"/>
        <w:szCs w:val="28"/>
      </w:rPr>
      <w:fldChar w:fldCharType="begin"/>
    </w:r>
    <w:r w:rsidRPr="0070179B">
      <w:rPr>
        <w:rStyle w:val="a5"/>
        <w:rFonts w:ascii="宋体" w:hAnsi="宋体"/>
        <w:sz w:val="28"/>
        <w:szCs w:val="28"/>
      </w:rPr>
      <w:instrText xml:space="preserve">PAGE  </w:instrText>
    </w:r>
    <w:r w:rsidRPr="0070179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70179B">
      <w:rPr>
        <w:rStyle w:val="a5"/>
        <w:rFonts w:ascii="宋体" w:hAnsi="宋体"/>
        <w:sz w:val="28"/>
        <w:szCs w:val="28"/>
      </w:rPr>
      <w:fldChar w:fldCharType="end"/>
    </w:r>
  </w:p>
  <w:p w:rsidR="00C302BB" w:rsidRDefault="002943EC" w:rsidP="0070179B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3EC"/>
    <w:rsid w:val="002943EC"/>
    <w:rsid w:val="00DF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943EC"/>
    <w:pPr>
      <w:spacing w:line="440" w:lineRule="atLeast"/>
      <w:ind w:firstLineChars="500" w:firstLine="1400"/>
    </w:pPr>
    <w:rPr>
      <w:rFonts w:ascii="楷体_GB2312" w:eastAsia="楷体_GB2312"/>
      <w:sz w:val="28"/>
    </w:rPr>
  </w:style>
  <w:style w:type="character" w:customStyle="1" w:styleId="Char">
    <w:name w:val="正文文本缩进 Char"/>
    <w:basedOn w:val="a0"/>
    <w:link w:val="a3"/>
    <w:rsid w:val="002943EC"/>
    <w:rPr>
      <w:rFonts w:ascii="楷体_GB2312" w:eastAsia="楷体_GB2312" w:hAnsi="Times New Roman" w:cs="Times New Roman"/>
      <w:sz w:val="28"/>
      <w:szCs w:val="24"/>
    </w:rPr>
  </w:style>
  <w:style w:type="paragraph" w:styleId="a4">
    <w:name w:val="footer"/>
    <w:basedOn w:val="a"/>
    <w:link w:val="Char0"/>
    <w:rsid w:val="00294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43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94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</Words>
  <Characters>1785</Characters>
  <Application>Microsoft Office Word</Application>
  <DocSecurity>0</DocSecurity>
  <Lines>14</Lines>
  <Paragraphs>4</Paragraphs>
  <ScaleCrop>false</ScaleCrop>
  <Company>IE361.COM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IE361.COM</dc:creator>
  <cp:lastModifiedBy>IE361.COM</cp:lastModifiedBy>
  <cp:revision>1</cp:revision>
  <dcterms:created xsi:type="dcterms:W3CDTF">2013-01-11T11:32:00Z</dcterms:created>
  <dcterms:modified xsi:type="dcterms:W3CDTF">2013-01-11T11:33:00Z</dcterms:modified>
</cp:coreProperties>
</file>