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6CC3" w:rsidRPr="00EF6CCF" w:rsidRDefault="00296CC3" w:rsidP="00296CC3">
      <w:pPr>
        <w:widowControl/>
        <w:spacing w:before="75" w:after="225" w:line="690" w:lineRule="atLeast"/>
        <w:jc w:val="center"/>
        <w:outlineLvl w:val="0"/>
        <w:rPr>
          <w:rFonts w:asciiTheme="majorEastAsia" w:eastAsiaTheme="majorEastAsia" w:hAnsiTheme="majorEastAsia" w:cs="宋体"/>
          <w:b/>
          <w:color w:val="000000"/>
          <w:kern w:val="36"/>
          <w:sz w:val="36"/>
          <w:szCs w:val="36"/>
        </w:rPr>
      </w:pPr>
      <w:r w:rsidRPr="00EF6CCF">
        <w:rPr>
          <w:rFonts w:asciiTheme="majorEastAsia" w:eastAsiaTheme="majorEastAsia" w:hAnsiTheme="majorEastAsia" w:cs="宋体" w:hint="eastAsia"/>
          <w:b/>
          <w:color w:val="000000"/>
          <w:kern w:val="36"/>
          <w:sz w:val="36"/>
          <w:szCs w:val="36"/>
        </w:rPr>
        <w:t>新时代在党的百年奋斗中的历史地位</w:t>
      </w:r>
    </w:p>
    <w:p w:rsidR="00296CC3" w:rsidRPr="00EF6CCF" w:rsidRDefault="00296CC3" w:rsidP="00296CC3">
      <w:pPr>
        <w:widowControl/>
        <w:shd w:val="clear" w:color="auto" w:fill="FFFFFF"/>
        <w:spacing w:before="150" w:after="150" w:line="450" w:lineRule="atLeast"/>
        <w:ind w:firstLineChars="550" w:firstLine="1320"/>
        <w:jc w:val="left"/>
        <w:rPr>
          <w:rFonts w:ascii="宋体" w:eastAsia="宋体" w:hAnsi="宋体" w:cs="宋体" w:hint="eastAsia"/>
          <w:color w:val="2C2C2C"/>
          <w:kern w:val="0"/>
          <w:sz w:val="24"/>
          <w:szCs w:val="24"/>
        </w:rPr>
      </w:pPr>
      <w:r w:rsidRPr="00EF6CCF">
        <w:rPr>
          <w:rFonts w:ascii="宋体" w:eastAsia="宋体" w:hAnsi="宋体" w:cs="宋体" w:hint="eastAsia"/>
          <w:color w:val="2C2C2C"/>
          <w:kern w:val="0"/>
          <w:sz w:val="24"/>
          <w:szCs w:val="24"/>
        </w:rPr>
        <w:t>2021年10月08日08:47 | 来源：</w:t>
      </w:r>
      <w:hyperlink r:id="rId6" w:tgtFrame="_blank" w:history="1">
        <w:r w:rsidRPr="00EF6CCF">
          <w:rPr>
            <w:rFonts w:ascii="宋体" w:eastAsia="宋体" w:hAnsi="宋体" w:cs="宋体" w:hint="eastAsia"/>
            <w:color w:val="2C2C2C"/>
            <w:kern w:val="0"/>
            <w:sz w:val="24"/>
            <w:szCs w:val="24"/>
          </w:rPr>
          <w:t>光明日报</w:t>
        </w:r>
      </w:hyperlink>
    </w:p>
    <w:p w:rsidR="00296CC3" w:rsidRPr="00EF6CCF" w:rsidRDefault="00296CC3" w:rsidP="00296CC3">
      <w:pPr>
        <w:widowControl/>
        <w:shd w:val="clear" w:color="auto" w:fill="FFFFFF"/>
        <w:spacing w:before="150" w:after="150" w:line="450" w:lineRule="atLeast"/>
        <w:jc w:val="left"/>
        <w:rPr>
          <w:rFonts w:ascii="宋体" w:eastAsia="宋体" w:hAnsi="宋体" w:cs="宋体" w:hint="eastAsia"/>
          <w:b/>
          <w:color w:val="2C2C2C"/>
          <w:kern w:val="0"/>
          <w:sz w:val="24"/>
          <w:szCs w:val="24"/>
        </w:rPr>
      </w:pPr>
      <w:r w:rsidRPr="00365BB1">
        <w:rPr>
          <w:rFonts w:ascii="宋体" w:eastAsia="宋体" w:hAnsi="宋体" w:cs="宋体" w:hint="eastAsia"/>
          <w:b/>
          <w:color w:val="2C2C2C"/>
          <w:kern w:val="0"/>
          <w:sz w:val="24"/>
          <w:szCs w:val="24"/>
        </w:rPr>
        <w:t>【深入学习贯彻习近平新时代中国特色社会主义思想】</w:t>
      </w:r>
    </w:p>
    <w:p w:rsidR="00296CC3" w:rsidRPr="00EF6CCF" w:rsidRDefault="00296CC3" w:rsidP="00296CC3">
      <w:pPr>
        <w:widowControl/>
        <w:shd w:val="clear" w:color="auto" w:fill="FFFFFF"/>
        <w:spacing w:before="150" w:after="150" w:line="450" w:lineRule="atLeast"/>
        <w:ind w:firstLineChars="200" w:firstLine="480"/>
        <w:jc w:val="left"/>
        <w:rPr>
          <w:rFonts w:ascii="宋体" w:eastAsia="宋体" w:hAnsi="宋体" w:cs="宋体" w:hint="eastAsia"/>
          <w:color w:val="2C2C2C"/>
          <w:kern w:val="0"/>
          <w:sz w:val="24"/>
          <w:szCs w:val="24"/>
        </w:rPr>
      </w:pPr>
      <w:r w:rsidRPr="00EF6CCF">
        <w:rPr>
          <w:rFonts w:ascii="宋体" w:eastAsia="宋体" w:hAnsi="宋体" w:cs="宋体" w:hint="eastAsia"/>
          <w:color w:val="2C2C2C"/>
          <w:kern w:val="0"/>
          <w:sz w:val="24"/>
          <w:szCs w:val="24"/>
        </w:rPr>
        <w:t>以党的十八大为标志，中国特色社会主义进入了新时代。如何认识中国特色社会主义新时代在党的百年历程中的历史地位？这里最重要的，就是科学认知中国共产党百年来全部奋斗的主题。习近平总书记在庆祝中国共产党成立100周年大会上深刻指明：“一百年来，中国共产党团结带领中国人民进行的一切奋斗、一切牺牲、一切创造，归结起来就是一个主题：实现中华民族伟大复兴。”由此可知，作为承前启后、继往开来、在新的历史条件下继续夺取中国特色社会主义伟大胜利的新时代，就是全体中华儿女勠力同心、奋力实现中华民族伟大复兴中国梦的时代。这是新时代的历史地位。理解新时代，就要从这一历史地位出发，准确把握新时代同以往民族复兴进程的一脉相承，准确识别新时代的新内涵和新意蕴。</w:t>
      </w:r>
    </w:p>
    <w:p w:rsidR="00296CC3" w:rsidRPr="00EF6CCF" w:rsidRDefault="00296CC3" w:rsidP="00296CC3">
      <w:pPr>
        <w:widowControl/>
        <w:shd w:val="clear" w:color="auto" w:fill="FFFFFF"/>
        <w:spacing w:before="150" w:after="150" w:line="450" w:lineRule="atLeast"/>
        <w:ind w:firstLineChars="200" w:firstLine="482"/>
        <w:jc w:val="left"/>
        <w:rPr>
          <w:rFonts w:ascii="宋体" w:eastAsia="宋体" w:hAnsi="宋体" w:cs="宋体" w:hint="eastAsia"/>
          <w:b/>
          <w:color w:val="2C2C2C"/>
          <w:kern w:val="0"/>
          <w:sz w:val="24"/>
          <w:szCs w:val="24"/>
        </w:rPr>
      </w:pPr>
      <w:r w:rsidRPr="00296CC3">
        <w:rPr>
          <w:rFonts w:ascii="宋体" w:eastAsia="宋体" w:hAnsi="宋体" w:cs="宋体" w:hint="eastAsia"/>
          <w:b/>
          <w:color w:val="2C2C2C"/>
          <w:kern w:val="0"/>
          <w:sz w:val="24"/>
          <w:szCs w:val="24"/>
        </w:rPr>
        <w:t>在新时代，实现中华民族伟大复兴进入不可逆转的历史进程</w:t>
      </w:r>
    </w:p>
    <w:p w:rsidR="00296CC3" w:rsidRPr="00EF6CCF" w:rsidRDefault="00296CC3" w:rsidP="00296CC3">
      <w:pPr>
        <w:widowControl/>
        <w:shd w:val="clear" w:color="auto" w:fill="FFFFFF"/>
        <w:spacing w:before="150" w:after="150" w:line="450" w:lineRule="atLeast"/>
        <w:ind w:firstLineChars="200" w:firstLine="480"/>
        <w:jc w:val="left"/>
        <w:rPr>
          <w:rFonts w:ascii="宋体" w:eastAsia="宋体" w:hAnsi="宋体" w:cs="宋体" w:hint="eastAsia"/>
          <w:color w:val="2C2C2C"/>
          <w:kern w:val="0"/>
          <w:sz w:val="24"/>
          <w:szCs w:val="24"/>
        </w:rPr>
      </w:pPr>
      <w:r w:rsidRPr="00EF6CCF">
        <w:rPr>
          <w:rFonts w:ascii="宋体" w:eastAsia="宋体" w:hAnsi="宋体" w:cs="宋体" w:hint="eastAsia"/>
          <w:color w:val="2C2C2C"/>
          <w:kern w:val="0"/>
          <w:sz w:val="24"/>
          <w:szCs w:val="24"/>
        </w:rPr>
        <w:t>新时代，从根本上说，就是全体中华儿女勠力同心、奋力实现中华民族伟大复兴中国梦的历史进程。进入新时代，我们不仅离实现民族复兴的宏伟目标越来越近，而且这一伟大历史进程已然不可逆转。</w:t>
      </w:r>
    </w:p>
    <w:p w:rsidR="00296CC3" w:rsidRPr="00EF6CCF" w:rsidRDefault="00296CC3" w:rsidP="00296CC3">
      <w:pPr>
        <w:widowControl/>
        <w:shd w:val="clear" w:color="auto" w:fill="FFFFFF"/>
        <w:spacing w:before="150" w:after="150" w:line="450" w:lineRule="atLeast"/>
        <w:ind w:firstLineChars="200" w:firstLine="480"/>
        <w:jc w:val="left"/>
        <w:rPr>
          <w:rFonts w:ascii="宋体" w:eastAsia="宋体" w:hAnsi="宋体" w:cs="宋体" w:hint="eastAsia"/>
          <w:color w:val="2C2C2C"/>
          <w:kern w:val="0"/>
          <w:sz w:val="24"/>
          <w:szCs w:val="24"/>
        </w:rPr>
      </w:pPr>
      <w:r w:rsidRPr="00EF6CCF">
        <w:rPr>
          <w:rFonts w:ascii="宋体" w:eastAsia="宋体" w:hAnsi="宋体" w:cs="宋体" w:hint="eastAsia"/>
          <w:color w:val="2C2C2C"/>
          <w:kern w:val="0"/>
          <w:sz w:val="24"/>
          <w:szCs w:val="24"/>
        </w:rPr>
        <w:t>中华民族具有悠久的历史和灿烂的文明，为人类作出过卓越的贡献，但在近代以来却陷入内忧外患的黑暗境地，一步一步沦为半殖民地半封建社会。为了实现民族复兴，全体中华儿女经历了漫长而又艰辛的奋斗历程。在这个历程中，转折点是1921年中国共产党的诞生。在此之前，无数仁人志士不屈不挠、前仆后继，进行了可歌可泣的斗争、各式各样的尝试，但终究未能改变旧中国的社会性质和中国人民的悲惨命运。自从有了中国共产党，中国革命的面貌焕然一新。中国共产党在把实现共产主义作为最高理想和最终目标的同时，义无反顾地肩负起了实现中华民族伟大复兴的历史使命。中国共产党矢志不渝践行为中国人民谋幸福、为中华民族谋复兴的初心使命，经过艰苦卓绝的新民主主义革命、艰辛探索的社会主义改造和社会主义建设，在波澜壮阔的改革开放中确定了到中国共产党</w:t>
      </w:r>
      <w:r w:rsidRPr="00EF6CCF">
        <w:rPr>
          <w:rFonts w:ascii="宋体" w:eastAsia="宋体" w:hAnsi="宋体" w:cs="宋体" w:hint="eastAsia"/>
          <w:color w:val="2C2C2C"/>
          <w:kern w:val="0"/>
          <w:sz w:val="24"/>
          <w:szCs w:val="24"/>
        </w:rPr>
        <w:lastRenderedPageBreak/>
        <w:t>成立100周年时全面建成小康社会、到新中国成立100周年时全面建成社会主义现代化强国的奋斗目标。这就是中国共产党的“两个一百年”奋斗目标。</w:t>
      </w:r>
    </w:p>
    <w:p w:rsidR="00296CC3" w:rsidRPr="00EF6CCF" w:rsidRDefault="00296CC3" w:rsidP="00296CC3">
      <w:pPr>
        <w:widowControl/>
        <w:shd w:val="clear" w:color="auto" w:fill="FFFFFF"/>
        <w:spacing w:before="150" w:after="150" w:line="450" w:lineRule="atLeast"/>
        <w:ind w:firstLineChars="200" w:firstLine="480"/>
        <w:jc w:val="left"/>
        <w:rPr>
          <w:rFonts w:ascii="宋体" w:eastAsia="宋体" w:hAnsi="宋体" w:cs="宋体" w:hint="eastAsia"/>
          <w:color w:val="2C2C2C"/>
          <w:kern w:val="0"/>
          <w:sz w:val="24"/>
          <w:szCs w:val="24"/>
        </w:rPr>
      </w:pPr>
      <w:r w:rsidRPr="00EF6CCF">
        <w:rPr>
          <w:rFonts w:ascii="宋体" w:eastAsia="宋体" w:hAnsi="宋体" w:cs="宋体" w:hint="eastAsia"/>
          <w:color w:val="2C2C2C"/>
          <w:kern w:val="0"/>
          <w:sz w:val="24"/>
          <w:szCs w:val="24"/>
        </w:rPr>
        <w:t>经过中国共产党的百年奋斗，中华民族实现了从“东亚病夫”到“站起来”的伟大飞跃、从“站起来”到“富起来”的伟大飞跃，而且以进入新时代为起点，开始了从“富起来”迈向“强起来”的伟大飞跃。正如习近平总书记在庆祝中国共产党成立100周年大会上向全世界庄严宣告的：“中华民族迎来了从站起来、富起来到强起来的伟大飞跃，实现中华民族伟大复兴进入了不可逆转的历史进程！”我们正在经历的新时代，就是这样一个不可逆转地实现中华民族伟大复兴的历史进程。</w:t>
      </w:r>
    </w:p>
    <w:p w:rsidR="00296CC3" w:rsidRPr="00EF6CCF" w:rsidRDefault="00296CC3" w:rsidP="00296CC3">
      <w:pPr>
        <w:widowControl/>
        <w:shd w:val="clear" w:color="auto" w:fill="FFFFFF"/>
        <w:spacing w:before="150" w:after="150" w:line="450" w:lineRule="atLeast"/>
        <w:ind w:firstLineChars="200" w:firstLine="480"/>
        <w:jc w:val="left"/>
        <w:rPr>
          <w:rFonts w:ascii="宋体" w:eastAsia="宋体" w:hAnsi="宋体" w:cs="宋体" w:hint="eastAsia"/>
          <w:color w:val="2C2C2C"/>
          <w:kern w:val="0"/>
          <w:sz w:val="24"/>
          <w:szCs w:val="24"/>
        </w:rPr>
      </w:pPr>
      <w:r w:rsidRPr="00EF6CCF">
        <w:rPr>
          <w:rFonts w:ascii="宋体" w:eastAsia="宋体" w:hAnsi="宋体" w:cs="宋体" w:hint="eastAsia"/>
          <w:color w:val="2C2C2C"/>
          <w:kern w:val="0"/>
          <w:sz w:val="24"/>
          <w:szCs w:val="24"/>
        </w:rPr>
        <w:t>也正因为如此，我们党把在此历史背景下应运而生的习近平新时代中国特色社会主义思想，定性为“全党全国人民为实现中华民族伟大复兴而奋斗的行动指南”。</w:t>
      </w:r>
    </w:p>
    <w:p w:rsidR="00296CC3" w:rsidRPr="00EF6CCF" w:rsidRDefault="00296CC3" w:rsidP="00296CC3">
      <w:pPr>
        <w:widowControl/>
        <w:shd w:val="clear" w:color="auto" w:fill="FFFFFF"/>
        <w:spacing w:before="150" w:after="150" w:line="450" w:lineRule="atLeast"/>
        <w:ind w:firstLineChars="200" w:firstLine="482"/>
        <w:jc w:val="left"/>
        <w:rPr>
          <w:rFonts w:ascii="宋体" w:eastAsia="宋体" w:hAnsi="宋体" w:cs="宋体" w:hint="eastAsia"/>
          <w:b/>
          <w:color w:val="2C2C2C"/>
          <w:kern w:val="0"/>
          <w:sz w:val="24"/>
          <w:szCs w:val="24"/>
        </w:rPr>
      </w:pPr>
      <w:r w:rsidRPr="00296CC3">
        <w:rPr>
          <w:rFonts w:ascii="宋体" w:eastAsia="宋体" w:hAnsi="宋体" w:cs="宋体" w:hint="eastAsia"/>
          <w:b/>
          <w:color w:val="2C2C2C"/>
          <w:kern w:val="0"/>
          <w:sz w:val="24"/>
          <w:szCs w:val="24"/>
        </w:rPr>
        <w:t>新时代是在中国式现代化新道路上创造人类文明新形态的历史进程</w:t>
      </w:r>
    </w:p>
    <w:p w:rsidR="00296CC3" w:rsidRPr="00EF6CCF" w:rsidRDefault="00296CC3" w:rsidP="00296CC3">
      <w:pPr>
        <w:widowControl/>
        <w:shd w:val="clear" w:color="auto" w:fill="FFFFFF"/>
        <w:spacing w:before="150" w:after="150" w:line="450" w:lineRule="atLeast"/>
        <w:ind w:firstLineChars="200" w:firstLine="480"/>
        <w:jc w:val="left"/>
        <w:rPr>
          <w:rFonts w:ascii="宋体" w:eastAsia="宋体" w:hAnsi="宋体" w:cs="宋体" w:hint="eastAsia"/>
          <w:color w:val="2C2C2C"/>
          <w:kern w:val="0"/>
          <w:sz w:val="24"/>
          <w:szCs w:val="24"/>
        </w:rPr>
      </w:pPr>
      <w:r w:rsidRPr="00EF6CCF">
        <w:rPr>
          <w:rFonts w:ascii="宋体" w:eastAsia="宋体" w:hAnsi="宋体" w:cs="宋体" w:hint="eastAsia"/>
          <w:color w:val="2C2C2C"/>
          <w:kern w:val="0"/>
          <w:sz w:val="24"/>
          <w:szCs w:val="24"/>
        </w:rPr>
        <w:t>在中国，“民族复兴”和“现代化”从来就是一体两面。实现中华民族伟大复兴，就是要把一个落后的半殖民地半封建社会的中国改变为一个现代化的社会主义中国。</w:t>
      </w:r>
    </w:p>
    <w:p w:rsidR="00296CC3" w:rsidRPr="00EF6CCF" w:rsidRDefault="00296CC3" w:rsidP="00296CC3">
      <w:pPr>
        <w:widowControl/>
        <w:shd w:val="clear" w:color="auto" w:fill="FFFFFF"/>
        <w:spacing w:before="150" w:after="150" w:line="450" w:lineRule="atLeast"/>
        <w:ind w:firstLineChars="200" w:firstLine="480"/>
        <w:jc w:val="left"/>
        <w:rPr>
          <w:rFonts w:ascii="宋体" w:eastAsia="宋体" w:hAnsi="宋体" w:cs="宋体" w:hint="eastAsia"/>
          <w:color w:val="2C2C2C"/>
          <w:kern w:val="0"/>
          <w:sz w:val="24"/>
          <w:szCs w:val="24"/>
        </w:rPr>
      </w:pPr>
      <w:r w:rsidRPr="00EF6CCF">
        <w:rPr>
          <w:rFonts w:ascii="宋体" w:eastAsia="宋体" w:hAnsi="宋体" w:cs="宋体" w:hint="eastAsia"/>
          <w:color w:val="2C2C2C"/>
          <w:kern w:val="0"/>
          <w:sz w:val="24"/>
          <w:szCs w:val="24"/>
        </w:rPr>
        <w:t>中国之所以在近代以来沦为半殖民地半封建社会，既有外因，也有内因。外因是列强入侵、瓜分中国；内因是封建统治者腐败、夜郎自大，在世界范围发生工业革命的时候错过了从农耕文明向工业文明转变的机会，最终导致落后挨打、山河破碎。中国共产党在赢得反帝反封建的新民主主义革命胜利、扫除生产力发展障碍后，就把中国由农业国转变为工业国的任务提上日程；在团结带领人民进行社会主义改造和社会主义建设进程中，进一步提出了实现“四个现代化”的任务；“文化大革命”结束后，更是果断把党和国家工作中心转移到经济建设上来，实行改革开放、建设社会主义现代化。邓小平同志指出：“党的十一届三中全会以后，我们集中力量搞四个现代化，着眼于振兴中华民族。没有四个现代化，中国在世界上就没有应有的地位。”中国特色社会主义进入新时代，以习近平同志为核心的党中央立足世界百年未有之大变局和中华民族伟大复兴战略全局，进一步提出了分两步走在本世纪中叶建成社会主义现代化强国的战略安排，即从2020年到2035年，在全面建成小康社会的基础上，再奋斗15年，基本实现社</w:t>
      </w:r>
      <w:r w:rsidRPr="00EF6CCF">
        <w:rPr>
          <w:rFonts w:ascii="宋体" w:eastAsia="宋体" w:hAnsi="宋体" w:cs="宋体" w:hint="eastAsia"/>
          <w:color w:val="2C2C2C"/>
          <w:kern w:val="0"/>
          <w:sz w:val="24"/>
          <w:szCs w:val="24"/>
        </w:rPr>
        <w:lastRenderedPageBreak/>
        <w:t>会主义现代化；从2035年到本世纪中叶，在基本实现现代化的基础上，再奋斗15年，把我国建成富强民主文明和谐美丽的社会主义现代化强国。全面建成社会主义现代化强国，就是新时代实现中华民族伟大复兴的根本任务。</w:t>
      </w:r>
    </w:p>
    <w:p w:rsidR="00296CC3" w:rsidRPr="00EF6CCF" w:rsidRDefault="00296CC3" w:rsidP="00296CC3">
      <w:pPr>
        <w:widowControl/>
        <w:shd w:val="clear" w:color="auto" w:fill="FFFFFF"/>
        <w:spacing w:before="150" w:after="150" w:line="450" w:lineRule="atLeast"/>
        <w:ind w:firstLineChars="200" w:firstLine="480"/>
        <w:jc w:val="left"/>
        <w:rPr>
          <w:rFonts w:ascii="宋体" w:eastAsia="宋体" w:hAnsi="宋体" w:cs="宋体" w:hint="eastAsia"/>
          <w:color w:val="2C2C2C"/>
          <w:kern w:val="0"/>
          <w:sz w:val="24"/>
          <w:szCs w:val="24"/>
        </w:rPr>
      </w:pPr>
      <w:r w:rsidRPr="00EF6CCF">
        <w:rPr>
          <w:rFonts w:ascii="宋体" w:eastAsia="宋体" w:hAnsi="宋体" w:cs="宋体" w:hint="eastAsia"/>
          <w:color w:val="2C2C2C"/>
          <w:kern w:val="0"/>
          <w:sz w:val="24"/>
          <w:szCs w:val="24"/>
        </w:rPr>
        <w:t>需要指出的是，中国共产党探索的现代化，是中国式的现代化。新中国成立70多年来，中国最成功的探索和最伟大的成就，就是开辟了中国特色社会主义这一非西方化的现代化道路。如果我们仔细考察中国共产党开创中国特色社会主义的历史进程，及其形成的思想内涵和话语体系，就可以发现，中国特色社会主义是在中华民族伟大复兴的历史进程中形成的，是在中国实现社会主义现代化的历史进程中形成的，是在中国共产党把马克思主义基本原理同中国具体实际相结合、同中华优秀传统文化相结合的历史进程中形成的，是融合了社会主义、当代人类文明有益成果和中华优秀传统文化这三大文明元素的人类文明最新成果。正如习近平总书记所指出的：“我们坚持和发展中国特色社会主义，推动物质文明、政治文明、精神文明、社会文明、生态文明协调发展，创造了中国式现代化新道路，创造了人类文明新形态。”</w:t>
      </w:r>
    </w:p>
    <w:p w:rsidR="00296CC3" w:rsidRPr="00EF6CCF" w:rsidRDefault="00296CC3" w:rsidP="00296CC3">
      <w:pPr>
        <w:widowControl/>
        <w:shd w:val="clear" w:color="auto" w:fill="FFFFFF"/>
        <w:spacing w:before="150" w:after="150" w:line="450" w:lineRule="atLeast"/>
        <w:ind w:firstLineChars="200" w:firstLine="480"/>
        <w:jc w:val="left"/>
        <w:rPr>
          <w:rFonts w:ascii="宋体" w:eastAsia="宋体" w:hAnsi="宋体" w:cs="宋体" w:hint="eastAsia"/>
          <w:color w:val="2C2C2C"/>
          <w:kern w:val="0"/>
          <w:sz w:val="24"/>
          <w:szCs w:val="24"/>
        </w:rPr>
      </w:pPr>
      <w:r w:rsidRPr="00EF6CCF">
        <w:rPr>
          <w:rFonts w:ascii="宋体" w:eastAsia="宋体" w:hAnsi="宋体" w:cs="宋体" w:hint="eastAsia"/>
          <w:color w:val="2C2C2C"/>
          <w:kern w:val="0"/>
          <w:sz w:val="24"/>
          <w:szCs w:val="24"/>
        </w:rPr>
        <w:t>由此可见，新时代，新就新在这是坚持和发展中国特色社会主义，在中国式现代化新道路上统筹推进经济、政治、文化、社会和生态文明建设，立足新发展阶段、贯彻新发展理念、构建新发展格局，持续创造人类文明新形态的伟大历史进程。</w:t>
      </w:r>
    </w:p>
    <w:p w:rsidR="00296CC3" w:rsidRPr="00EF6CCF" w:rsidRDefault="00296CC3" w:rsidP="00296CC3">
      <w:pPr>
        <w:widowControl/>
        <w:shd w:val="clear" w:color="auto" w:fill="FFFFFF"/>
        <w:spacing w:before="150" w:after="150" w:line="450" w:lineRule="atLeast"/>
        <w:ind w:firstLineChars="98" w:firstLine="236"/>
        <w:jc w:val="left"/>
        <w:rPr>
          <w:rFonts w:ascii="宋体" w:eastAsia="宋体" w:hAnsi="宋体" w:cs="宋体" w:hint="eastAsia"/>
          <w:b/>
          <w:color w:val="2C2C2C"/>
          <w:kern w:val="0"/>
          <w:sz w:val="24"/>
          <w:szCs w:val="24"/>
        </w:rPr>
      </w:pPr>
      <w:r w:rsidRPr="00296CC3">
        <w:rPr>
          <w:rFonts w:ascii="宋体" w:eastAsia="宋体" w:hAnsi="宋体" w:cs="宋体" w:hint="eastAsia"/>
          <w:b/>
          <w:color w:val="2C2C2C"/>
          <w:kern w:val="0"/>
          <w:sz w:val="24"/>
          <w:szCs w:val="24"/>
        </w:rPr>
        <w:t>新时代是不断创造美好生活、逐步实现全体人民共同富裕的历史进程</w:t>
      </w:r>
    </w:p>
    <w:p w:rsidR="00296CC3" w:rsidRPr="00EF6CCF" w:rsidRDefault="00296CC3" w:rsidP="00296CC3">
      <w:pPr>
        <w:widowControl/>
        <w:shd w:val="clear" w:color="auto" w:fill="FFFFFF"/>
        <w:spacing w:before="150" w:after="150" w:line="450" w:lineRule="atLeast"/>
        <w:ind w:firstLineChars="200" w:firstLine="480"/>
        <w:jc w:val="left"/>
        <w:rPr>
          <w:rFonts w:ascii="宋体" w:eastAsia="宋体" w:hAnsi="宋体" w:cs="宋体" w:hint="eastAsia"/>
          <w:color w:val="2C2C2C"/>
          <w:kern w:val="0"/>
          <w:sz w:val="24"/>
          <w:szCs w:val="24"/>
        </w:rPr>
      </w:pPr>
      <w:r w:rsidRPr="00EF6CCF">
        <w:rPr>
          <w:rFonts w:ascii="宋体" w:eastAsia="宋体" w:hAnsi="宋体" w:cs="宋体" w:hint="eastAsia"/>
          <w:color w:val="2C2C2C"/>
          <w:kern w:val="0"/>
          <w:sz w:val="24"/>
          <w:szCs w:val="24"/>
        </w:rPr>
        <w:t>在中国，“民族复兴”从来都与“人民幸福”息息相关。习近平总书记在党的历史上第一次提出了“党的初心”这一重要范畴，深刻揭示了“中国共产党人的初心和使命，就是为中国人民谋幸福，为中华民族谋复兴”。当选总书记后第一次同中外媒体见面时，他鲜明提出“人民对美好生活的向往，就是我们的奋斗目标”。在庆祝中国共产党成立100周年大会上，他向全体共产党员发出号召：“牢记初心使命，坚定理想信念，践行党的宗旨，永远保持同人民群众的血肉联系，始终同人民想在一起、干在一起，风雨同舟、同甘共苦，继续为实现人民对美好生活的向往不懈努力，努力为党和人民争取更大光荣！”这一切的一切，始终贯穿着一个崇高的目的：一切为了人民幸福。我们在新时代谱写中华民族伟大复兴的壮丽史诗，就是要让全国各族人民过上幸福美好的生活。</w:t>
      </w:r>
    </w:p>
    <w:p w:rsidR="00296CC3" w:rsidRPr="00EF6CCF" w:rsidRDefault="00296CC3" w:rsidP="00296CC3">
      <w:pPr>
        <w:widowControl/>
        <w:shd w:val="clear" w:color="auto" w:fill="FFFFFF"/>
        <w:spacing w:before="150" w:after="150" w:line="450" w:lineRule="atLeast"/>
        <w:jc w:val="left"/>
        <w:rPr>
          <w:rFonts w:ascii="宋体" w:eastAsia="宋体" w:hAnsi="宋体" w:cs="宋体" w:hint="eastAsia"/>
          <w:color w:val="2C2C2C"/>
          <w:kern w:val="0"/>
          <w:sz w:val="24"/>
          <w:szCs w:val="24"/>
        </w:rPr>
      </w:pPr>
      <w:r w:rsidRPr="00EF6CCF">
        <w:rPr>
          <w:rFonts w:ascii="宋体" w:eastAsia="宋体" w:hAnsi="宋体" w:cs="宋体" w:hint="eastAsia"/>
          <w:color w:val="2C2C2C"/>
          <w:kern w:val="0"/>
          <w:sz w:val="24"/>
          <w:szCs w:val="24"/>
        </w:rPr>
        <w:lastRenderedPageBreak/>
        <w:t>我们知道，新时代是我国发展“新的历史方位”。中国共产党作出“中国特色社会主义进入了新时代”这一重大政治判断，是建立在对我国社会主要矛盾变化的科学认识基础之上的。党的十九大指出：“中国特色社会主义进入新时代，我国社会主要矛盾已经转化为人民日益增长的美好生活需要和不平衡不充分的发展之间的矛盾。”关于我国社会主要矛盾发生变化的依据，党的十九大报告进行了科学阐释：一是“我国稳定解决了十几亿人的温饱问题，总体上实现小康，不久将全面建成小康社会，人民美好生活需要日益广泛，不仅对物质文化生活提出了更高要求，而且在民主、法治、公平、正义、安全、环境等方面的要求日益增长”；二是“我国社会生产力水平总体上显著提高，社会生产能力在很多方面进入世界前列，更加突出的问题是发展不平衡不充分，这已经成为满足人民日益增长的美好生活需要的主要制约因素”。需要指出的是，这两点依据，一是强调“美好生活”的内涵，既包括了更高质量的物质文化生活要求，又包括了非物质文化生活诸如民主、法治、公平、正义、安全、环境等方面的要求，也就是习近平总书记多次强调的发展要从“有没有”转向“好不好”；二是强调“美好生活”的外延，在区域上是覆盖全国各个地方的，在人群上是覆盖全体人民的，也就是习近平总书记反复强调的“共同富裕”。这种逐步实现共同富裕的美好生活，既体现了社会主义的本质要求，又具有中国式现代化的重要特征。因此，新时代就是全国各族人民团结奋斗、不断解决发展不平衡不充分等制约因素、不断创造美好生活、逐步实现全体人民共同富裕的伟大历史进程。</w:t>
      </w:r>
    </w:p>
    <w:p w:rsidR="00296CC3" w:rsidRPr="00EF6CCF" w:rsidRDefault="00296CC3" w:rsidP="00296CC3">
      <w:pPr>
        <w:widowControl/>
        <w:shd w:val="clear" w:color="auto" w:fill="FFFFFF"/>
        <w:spacing w:before="150" w:after="150" w:line="450" w:lineRule="atLeast"/>
        <w:ind w:firstLineChars="200" w:firstLine="482"/>
        <w:jc w:val="center"/>
        <w:rPr>
          <w:rFonts w:ascii="宋体" w:eastAsia="宋体" w:hAnsi="宋体" w:cs="宋体" w:hint="eastAsia"/>
          <w:b/>
          <w:color w:val="2C2C2C"/>
          <w:kern w:val="0"/>
          <w:sz w:val="24"/>
          <w:szCs w:val="24"/>
        </w:rPr>
      </w:pPr>
      <w:r w:rsidRPr="00296CC3">
        <w:rPr>
          <w:rFonts w:ascii="宋体" w:eastAsia="宋体" w:hAnsi="宋体" w:cs="宋体" w:hint="eastAsia"/>
          <w:b/>
          <w:color w:val="2C2C2C"/>
          <w:kern w:val="0"/>
          <w:sz w:val="24"/>
          <w:szCs w:val="24"/>
        </w:rPr>
        <w:t>新时代是在世界上高高举起中国特色社会主义伟大旗帜、不断为人类社会发展进步作出新贡献的历史进程</w:t>
      </w:r>
    </w:p>
    <w:p w:rsidR="00296CC3" w:rsidRPr="00EF6CCF" w:rsidRDefault="00296CC3" w:rsidP="00296CC3">
      <w:pPr>
        <w:widowControl/>
        <w:shd w:val="clear" w:color="auto" w:fill="FFFFFF"/>
        <w:spacing w:before="150" w:after="150" w:line="450" w:lineRule="atLeast"/>
        <w:ind w:firstLineChars="200" w:firstLine="480"/>
        <w:jc w:val="left"/>
        <w:rPr>
          <w:rFonts w:ascii="宋体" w:eastAsia="宋体" w:hAnsi="宋体" w:cs="宋体" w:hint="eastAsia"/>
          <w:color w:val="2C2C2C"/>
          <w:kern w:val="0"/>
          <w:sz w:val="24"/>
          <w:szCs w:val="24"/>
        </w:rPr>
      </w:pPr>
      <w:r w:rsidRPr="00EF6CCF">
        <w:rPr>
          <w:rFonts w:ascii="宋体" w:eastAsia="宋体" w:hAnsi="宋体" w:cs="宋体" w:hint="eastAsia"/>
          <w:color w:val="2C2C2C"/>
          <w:kern w:val="0"/>
          <w:sz w:val="24"/>
          <w:szCs w:val="24"/>
        </w:rPr>
        <w:t>在中国，“民族复兴”与“世界文明”也是密不可分的。在中国人还不知道马克思的时候，马克思就已经预见到“中国革命对文明世界很可能发生的影响”。当毛泽东同志宣布“占人类四分之一的中国人从此站立起来了”的时候，强调的就是“中国人”对“人类”的意义。他说：“我们的民族将再也不是一个被人侮辱的民族了，我们已经站起来了。我们的革命已经获得全世界广大人民的同情和欢呼，我们的朋友遍于全世界。”中国在改革开放中开创的中国特色社会主义事业，是一个全新的事业。这一事业，不仅没有因为世界社会主义运动遭受严重挫折而失败，相反，在发展社会主义市场经济和全面参与经济全球化过程中显示出了巨大优越性。中国不仅成为世界第二大经济体，而且在应对国际金融危机、自</w:t>
      </w:r>
      <w:r w:rsidRPr="00EF6CCF">
        <w:rPr>
          <w:rFonts w:ascii="宋体" w:eastAsia="宋体" w:hAnsi="宋体" w:cs="宋体" w:hint="eastAsia"/>
          <w:color w:val="2C2C2C"/>
          <w:kern w:val="0"/>
          <w:sz w:val="24"/>
          <w:szCs w:val="24"/>
        </w:rPr>
        <w:lastRenderedPageBreak/>
        <w:t>然灾害、重大突发事件中表现得比西方发达国家更为出色，在世界上产生了重大影响力。</w:t>
      </w:r>
    </w:p>
    <w:p w:rsidR="00296CC3" w:rsidRPr="00EF6CCF" w:rsidRDefault="00296CC3" w:rsidP="00296CC3">
      <w:pPr>
        <w:widowControl/>
        <w:shd w:val="clear" w:color="auto" w:fill="FFFFFF"/>
        <w:spacing w:before="150" w:after="150" w:line="450" w:lineRule="atLeast"/>
        <w:ind w:firstLineChars="200" w:firstLine="480"/>
        <w:jc w:val="left"/>
        <w:rPr>
          <w:rFonts w:ascii="宋体" w:eastAsia="宋体" w:hAnsi="宋体" w:cs="宋体" w:hint="eastAsia"/>
          <w:color w:val="2C2C2C"/>
          <w:kern w:val="0"/>
          <w:sz w:val="24"/>
          <w:szCs w:val="24"/>
        </w:rPr>
      </w:pPr>
      <w:r w:rsidRPr="00EF6CCF">
        <w:rPr>
          <w:rFonts w:ascii="宋体" w:eastAsia="宋体" w:hAnsi="宋体" w:cs="宋体" w:hint="eastAsia"/>
          <w:color w:val="2C2C2C"/>
          <w:kern w:val="0"/>
          <w:sz w:val="24"/>
          <w:szCs w:val="24"/>
        </w:rPr>
        <w:t>进入新时代，中国在国际舞台上越来越引人瞩目。一方面，以习近平同志为核心的党中央以巨大的政治勇气和强烈的责任担当，解决了许多长期想解决而没有解决的难题，办成了许多过去想办而没有办成的大事，推动党和国家事业发生了历史性变革。在此过程中，以习近平同志为核心的党中央从理论和实践结合上系统回答新时代坚持和发展什么样的中国特色社会主义、怎样坚持和发展中国特色社会主义这一重大时代课题，在世界高高举起中国特色社会主义伟大旗帜，中国式现代化的理念、战略、举措和实践，拓展了发展中国家走向现代化的途径，给世界上那些既希望加快发展又希望保持自身独立性的国家和民族提供了全新选择，为解决人类问题贡献了中国智慧和中国方案，为世界人民指出了光明的前景。另一方面，以习近平同志为核心的党中央既坚持从中国实际出发，又坚定深化对外开放，既大力弘扬中华优秀传统文化，又持续推进文明交流互鉴，尤其是在世界范围内出现逆全球化和单边主义、保护主义思潮，国际社会面临“世界怎么了、我们怎么办”的困惑之际，作为经济全球化的坚定捍卫者，在国际舞台响亮提出构建人类命运共同体这一中国方案，同各国携手推进“一带一路”建设，不断为人类社会发展进步作出新贡献。正是在这个意义上，我们说新时代也是中国共产党、中华民族为人类作出历史性新贡献的伟大历史进程。</w:t>
      </w:r>
    </w:p>
    <w:p w:rsidR="00296CC3" w:rsidRPr="00EF6CCF" w:rsidRDefault="00296CC3" w:rsidP="00296CC3">
      <w:pPr>
        <w:widowControl/>
        <w:shd w:val="clear" w:color="auto" w:fill="FFFFFF"/>
        <w:spacing w:before="150" w:after="150" w:line="450" w:lineRule="atLeast"/>
        <w:jc w:val="left"/>
        <w:rPr>
          <w:rFonts w:ascii="宋体" w:eastAsia="宋体" w:hAnsi="宋体" w:cs="宋体"/>
          <w:color w:val="2C2C2C"/>
          <w:kern w:val="0"/>
          <w:sz w:val="24"/>
          <w:szCs w:val="24"/>
        </w:rPr>
      </w:pPr>
    </w:p>
    <w:p w:rsidR="00AF485E" w:rsidRPr="00AF485E" w:rsidRDefault="00AF485E" w:rsidP="00AF485E">
      <w:pPr>
        <w:pStyle w:val="a5"/>
        <w:shd w:val="clear" w:color="auto" w:fill="FFFFFF"/>
        <w:spacing w:before="150" w:beforeAutospacing="0" w:after="150" w:afterAutospacing="0" w:line="450" w:lineRule="atLeast"/>
        <w:ind w:firstLine="480"/>
        <w:rPr>
          <w:rFonts w:hint="eastAsia"/>
          <w:color w:val="2C2C2C"/>
        </w:rPr>
      </w:pPr>
    </w:p>
    <w:p w:rsidR="00AF485E" w:rsidRDefault="00AF485E" w:rsidP="00AF485E">
      <w:pPr>
        <w:pStyle w:val="a5"/>
        <w:shd w:val="clear" w:color="auto" w:fill="FFFFFF"/>
        <w:spacing w:before="150" w:beforeAutospacing="0" w:after="150" w:afterAutospacing="0" w:line="450" w:lineRule="atLeast"/>
        <w:ind w:firstLine="480"/>
        <w:rPr>
          <w:rFonts w:hint="eastAsia"/>
          <w:color w:val="2C2C2C"/>
        </w:rPr>
      </w:pPr>
    </w:p>
    <w:p w:rsidR="00AF485E" w:rsidRDefault="00AF485E" w:rsidP="00AF485E">
      <w:pPr>
        <w:pStyle w:val="a5"/>
        <w:shd w:val="clear" w:color="auto" w:fill="FFFFFF"/>
        <w:spacing w:before="150" w:beforeAutospacing="0" w:after="150" w:afterAutospacing="0" w:line="450" w:lineRule="atLeast"/>
        <w:ind w:firstLine="480"/>
        <w:rPr>
          <w:rFonts w:hint="eastAsia"/>
          <w:color w:val="2C2C2C"/>
        </w:rPr>
      </w:pPr>
    </w:p>
    <w:p w:rsidR="00AF485E" w:rsidRDefault="00AF485E" w:rsidP="00AF485E">
      <w:pPr>
        <w:pStyle w:val="a5"/>
        <w:shd w:val="clear" w:color="auto" w:fill="FFFFFF"/>
        <w:spacing w:before="150" w:beforeAutospacing="0" w:after="150" w:afterAutospacing="0" w:line="450" w:lineRule="atLeast"/>
        <w:ind w:firstLine="480"/>
        <w:rPr>
          <w:rFonts w:hint="eastAsia"/>
          <w:color w:val="2C2C2C"/>
        </w:rPr>
      </w:pPr>
    </w:p>
    <w:p w:rsidR="00AF485E" w:rsidRDefault="00AF485E" w:rsidP="00AF485E">
      <w:pPr>
        <w:pStyle w:val="a5"/>
        <w:shd w:val="clear" w:color="auto" w:fill="FFFFFF"/>
        <w:spacing w:before="150" w:beforeAutospacing="0" w:after="150" w:afterAutospacing="0" w:line="450" w:lineRule="atLeast"/>
        <w:ind w:firstLine="480"/>
        <w:rPr>
          <w:rFonts w:hint="eastAsia"/>
          <w:color w:val="2C2C2C"/>
        </w:rPr>
      </w:pPr>
    </w:p>
    <w:p w:rsidR="00AF485E" w:rsidRDefault="00AF485E" w:rsidP="00AF485E">
      <w:pPr>
        <w:pStyle w:val="a5"/>
        <w:shd w:val="clear" w:color="auto" w:fill="FFFFFF"/>
        <w:spacing w:before="150" w:beforeAutospacing="0" w:after="150" w:afterAutospacing="0" w:line="450" w:lineRule="atLeast"/>
        <w:ind w:firstLine="480"/>
        <w:rPr>
          <w:rFonts w:hint="eastAsia"/>
          <w:color w:val="2C2C2C"/>
        </w:rPr>
      </w:pPr>
    </w:p>
    <w:p w:rsidR="00AF485E" w:rsidRDefault="00AF485E" w:rsidP="00AF485E">
      <w:pPr>
        <w:pStyle w:val="a5"/>
        <w:shd w:val="clear" w:color="auto" w:fill="FFFFFF"/>
        <w:spacing w:before="150" w:beforeAutospacing="0" w:after="150" w:afterAutospacing="0" w:line="450" w:lineRule="atLeast"/>
        <w:ind w:firstLine="480"/>
        <w:rPr>
          <w:rFonts w:hint="eastAsia"/>
          <w:color w:val="2C2C2C"/>
        </w:rPr>
      </w:pPr>
    </w:p>
    <w:p w:rsidR="00296CC3" w:rsidRDefault="00296CC3" w:rsidP="00AF485E">
      <w:pPr>
        <w:pStyle w:val="a5"/>
        <w:shd w:val="clear" w:color="auto" w:fill="FFFFFF"/>
        <w:spacing w:before="150" w:beforeAutospacing="0" w:after="150" w:afterAutospacing="0" w:line="450" w:lineRule="atLeast"/>
        <w:ind w:firstLine="480"/>
        <w:rPr>
          <w:rFonts w:hint="eastAsia"/>
          <w:color w:val="2C2C2C"/>
        </w:rPr>
      </w:pPr>
    </w:p>
    <w:p w:rsidR="00AF485E" w:rsidRPr="00296CC3" w:rsidRDefault="00AF485E" w:rsidP="00AF485E">
      <w:pPr>
        <w:pStyle w:val="1"/>
        <w:shd w:val="clear" w:color="auto" w:fill="FFFFFF"/>
        <w:spacing w:before="150" w:beforeAutospacing="0" w:after="150" w:afterAutospacing="0" w:line="480" w:lineRule="atLeast"/>
        <w:jc w:val="center"/>
        <w:rPr>
          <w:rFonts w:asciiTheme="majorEastAsia" w:eastAsiaTheme="majorEastAsia" w:hAnsiTheme="majorEastAsia"/>
          <w:b w:val="0"/>
          <w:bCs w:val="0"/>
          <w:color w:val="2C2C2C"/>
          <w:sz w:val="36"/>
          <w:szCs w:val="36"/>
        </w:rPr>
      </w:pPr>
      <w:r w:rsidRPr="00296CC3">
        <w:rPr>
          <w:rFonts w:asciiTheme="majorEastAsia" w:eastAsiaTheme="majorEastAsia" w:hAnsiTheme="majorEastAsia" w:hint="eastAsia"/>
          <w:b w:val="0"/>
          <w:bCs w:val="0"/>
          <w:color w:val="2C2C2C"/>
          <w:sz w:val="36"/>
          <w:szCs w:val="36"/>
        </w:rPr>
        <w:lastRenderedPageBreak/>
        <w:t>坚定信心 共克时艰 共建更加美好的世界</w:t>
      </w:r>
    </w:p>
    <w:p w:rsidR="00AF485E" w:rsidRDefault="00AF485E" w:rsidP="00AF485E">
      <w:pPr>
        <w:pStyle w:val="3"/>
        <w:shd w:val="clear" w:color="auto" w:fill="FFFFFF"/>
        <w:spacing w:before="0" w:after="0"/>
        <w:jc w:val="center"/>
        <w:rPr>
          <w:rFonts w:ascii="微软雅黑" w:eastAsia="微软雅黑" w:hAnsi="微软雅黑" w:hint="eastAsia"/>
          <w:color w:val="2C2C2C"/>
          <w:sz w:val="21"/>
          <w:szCs w:val="21"/>
        </w:rPr>
      </w:pPr>
      <w:r>
        <w:rPr>
          <w:rFonts w:ascii="微软雅黑" w:eastAsia="微软雅黑" w:hAnsi="微软雅黑" w:hint="eastAsia"/>
          <w:color w:val="2C2C2C"/>
          <w:sz w:val="21"/>
          <w:szCs w:val="21"/>
        </w:rPr>
        <w:t>——在第七十六届联合国大会一般性辩论上的讲话 （2021年9月21日）</w:t>
      </w:r>
    </w:p>
    <w:p w:rsidR="00AF485E" w:rsidRDefault="00AF485E" w:rsidP="00AF485E">
      <w:pPr>
        <w:shd w:val="clear" w:color="auto" w:fill="FFFFFF"/>
        <w:spacing w:line="324" w:lineRule="atLeast"/>
        <w:jc w:val="center"/>
        <w:rPr>
          <w:rFonts w:ascii="宋体" w:eastAsia="宋体" w:hAnsi="宋体" w:hint="eastAsia"/>
          <w:color w:val="2C2C2C"/>
          <w:sz w:val="18"/>
          <w:szCs w:val="18"/>
        </w:rPr>
      </w:pPr>
      <w:r>
        <w:rPr>
          <w:rFonts w:hint="eastAsia"/>
          <w:color w:val="2C2C2C"/>
          <w:sz w:val="18"/>
          <w:szCs w:val="18"/>
        </w:rPr>
        <w:t>来源：人民网－人民日报</w:t>
      </w:r>
      <w:r>
        <w:rPr>
          <w:rFonts w:hint="eastAsia"/>
          <w:color w:val="2C2C2C"/>
          <w:sz w:val="18"/>
          <w:szCs w:val="18"/>
        </w:rPr>
        <w:t xml:space="preserve">   </w:t>
      </w:r>
      <w:r>
        <w:rPr>
          <w:rFonts w:hint="eastAsia"/>
          <w:color w:val="2C2C2C"/>
          <w:sz w:val="18"/>
          <w:szCs w:val="18"/>
        </w:rPr>
        <w:t>发布时间：</w:t>
      </w:r>
      <w:r>
        <w:rPr>
          <w:rFonts w:hint="eastAsia"/>
          <w:color w:val="2C2C2C"/>
          <w:sz w:val="18"/>
          <w:szCs w:val="18"/>
        </w:rPr>
        <w:t>2021-09-22</w:t>
      </w:r>
    </w:p>
    <w:p w:rsidR="00AF485E" w:rsidRDefault="00AF485E" w:rsidP="00AF485E">
      <w:pPr>
        <w:pStyle w:val="a5"/>
        <w:shd w:val="clear" w:color="auto" w:fill="FFFFFF"/>
        <w:spacing w:before="150" w:beforeAutospacing="0" w:after="150" w:afterAutospacing="0" w:line="450" w:lineRule="atLeast"/>
        <w:ind w:firstLine="480"/>
        <w:rPr>
          <w:rFonts w:hint="eastAsia"/>
          <w:color w:val="2C2C2C"/>
        </w:rPr>
      </w:pPr>
      <w:r>
        <w:rPr>
          <w:rFonts w:hint="eastAsia"/>
          <w:color w:val="2C2C2C"/>
        </w:rPr>
        <w:t>主席先生：</w:t>
      </w:r>
    </w:p>
    <w:p w:rsidR="00AF485E" w:rsidRDefault="00AF485E" w:rsidP="00AF485E">
      <w:pPr>
        <w:pStyle w:val="a5"/>
        <w:shd w:val="clear" w:color="auto" w:fill="FFFFFF"/>
        <w:spacing w:before="150" w:beforeAutospacing="0" w:after="150" w:afterAutospacing="0" w:line="450" w:lineRule="atLeast"/>
        <w:ind w:firstLine="480"/>
        <w:rPr>
          <w:rFonts w:hint="eastAsia"/>
          <w:color w:val="2C2C2C"/>
        </w:rPr>
      </w:pPr>
      <w:r>
        <w:rPr>
          <w:rFonts w:hint="eastAsia"/>
          <w:color w:val="2C2C2C"/>
        </w:rPr>
        <w:t>2021年对中国人民是一个极其特殊的年份。今年是中国共产党成立100周年。今年也是中华人民共和国恢复在联合国合法席位50周年，中国将隆重纪念这一历史性事件。我们将继续积极推动中国同联合国合作迈向新台阶，为联合国崇高事业不断作出新的更大贡献。</w:t>
      </w:r>
    </w:p>
    <w:p w:rsidR="00AF485E" w:rsidRDefault="00AF485E" w:rsidP="00AF485E">
      <w:pPr>
        <w:pStyle w:val="a5"/>
        <w:shd w:val="clear" w:color="auto" w:fill="FFFFFF"/>
        <w:spacing w:before="150" w:beforeAutospacing="0" w:after="150" w:afterAutospacing="0" w:line="450" w:lineRule="atLeast"/>
        <w:ind w:firstLine="480"/>
        <w:rPr>
          <w:rFonts w:hint="eastAsia"/>
          <w:color w:val="2C2C2C"/>
        </w:rPr>
      </w:pPr>
      <w:r>
        <w:rPr>
          <w:rFonts w:hint="eastAsia"/>
          <w:color w:val="2C2C2C"/>
        </w:rPr>
        <w:t>主席先生！</w:t>
      </w:r>
    </w:p>
    <w:p w:rsidR="00AF485E" w:rsidRDefault="00AF485E" w:rsidP="00AF485E">
      <w:pPr>
        <w:pStyle w:val="a5"/>
        <w:shd w:val="clear" w:color="auto" w:fill="FFFFFF"/>
        <w:spacing w:before="150" w:beforeAutospacing="0" w:after="150" w:afterAutospacing="0" w:line="450" w:lineRule="atLeast"/>
        <w:ind w:firstLine="480"/>
        <w:rPr>
          <w:rFonts w:hint="eastAsia"/>
          <w:color w:val="2C2C2C"/>
        </w:rPr>
      </w:pPr>
      <w:r>
        <w:rPr>
          <w:rFonts w:hint="eastAsia"/>
          <w:color w:val="2C2C2C"/>
        </w:rPr>
        <w:t>一年前，各国领导人共同出席了联合国成立75周年系列峰会，发表了政治宣言，承诺合作抗击疫情，携手应对挑战，坚持多边主义，加强联合国作用，构建今世后代的共同未来。</w:t>
      </w:r>
    </w:p>
    <w:p w:rsidR="00AF485E" w:rsidRDefault="00AF485E" w:rsidP="00AF485E">
      <w:pPr>
        <w:pStyle w:val="a5"/>
        <w:shd w:val="clear" w:color="auto" w:fill="FFFFFF"/>
        <w:spacing w:before="150" w:beforeAutospacing="0" w:after="150" w:afterAutospacing="0" w:line="450" w:lineRule="atLeast"/>
        <w:ind w:firstLine="480"/>
        <w:rPr>
          <w:rFonts w:hint="eastAsia"/>
          <w:color w:val="2C2C2C"/>
        </w:rPr>
      </w:pPr>
      <w:r>
        <w:rPr>
          <w:rFonts w:hint="eastAsia"/>
          <w:color w:val="2C2C2C"/>
        </w:rPr>
        <w:t>一年来，世界百年未有之大变局和新冠肺炎疫情全球大流行交织影响。各国人民对和平发展的期盼更加殷切，对公平正义的呼声更加强烈，对合作共赢的追求更加坚定。</w:t>
      </w:r>
    </w:p>
    <w:p w:rsidR="00AF485E" w:rsidRDefault="00AF485E" w:rsidP="00AF485E">
      <w:pPr>
        <w:pStyle w:val="a5"/>
        <w:shd w:val="clear" w:color="auto" w:fill="FFFFFF"/>
        <w:spacing w:before="150" w:beforeAutospacing="0" w:after="150" w:afterAutospacing="0" w:line="450" w:lineRule="atLeast"/>
        <w:ind w:firstLine="480"/>
        <w:rPr>
          <w:rFonts w:hint="eastAsia"/>
          <w:color w:val="2C2C2C"/>
        </w:rPr>
      </w:pPr>
      <w:r>
        <w:rPr>
          <w:rFonts w:hint="eastAsia"/>
          <w:color w:val="2C2C2C"/>
        </w:rPr>
        <w:t>当前，疫情仍在全球肆虐，人类社会已被深刻改变。世界进入新的动荡变革期。每一个负责任的政治家都必须以信心、勇气、担当，回答时代课题，作出历史抉择。</w:t>
      </w:r>
    </w:p>
    <w:p w:rsidR="00AF485E" w:rsidRDefault="00AF485E" w:rsidP="00AF485E">
      <w:pPr>
        <w:pStyle w:val="a5"/>
        <w:shd w:val="clear" w:color="auto" w:fill="FFFFFF"/>
        <w:spacing w:before="150" w:beforeAutospacing="0" w:after="150" w:afterAutospacing="0" w:line="450" w:lineRule="atLeast"/>
        <w:ind w:firstLine="480"/>
        <w:rPr>
          <w:rFonts w:hint="eastAsia"/>
          <w:color w:val="2C2C2C"/>
        </w:rPr>
      </w:pPr>
      <w:r>
        <w:rPr>
          <w:rFonts w:hint="eastAsia"/>
          <w:color w:val="2C2C2C"/>
        </w:rPr>
        <w:t>第一，我们必须战胜疫情，赢得这场事关人类前途命运的重大斗争。一部世界文明史也是同瘟疫斗争的历史，人类总是在不断战胜挑战中实现更大发展和进步。这次疫情虽然来势凶猛，我们终将战而胜之。</w:t>
      </w:r>
    </w:p>
    <w:p w:rsidR="00AF485E" w:rsidRDefault="00AF485E" w:rsidP="00AF485E">
      <w:pPr>
        <w:pStyle w:val="a5"/>
        <w:shd w:val="clear" w:color="auto" w:fill="FFFFFF"/>
        <w:spacing w:before="150" w:beforeAutospacing="0" w:after="150" w:afterAutospacing="0" w:line="450" w:lineRule="atLeast"/>
        <w:ind w:firstLine="480"/>
        <w:rPr>
          <w:rFonts w:hint="eastAsia"/>
          <w:color w:val="2C2C2C"/>
        </w:rPr>
      </w:pPr>
      <w:r>
        <w:rPr>
          <w:rFonts w:hint="eastAsia"/>
          <w:color w:val="2C2C2C"/>
        </w:rPr>
        <w:t>我们要坚持人民至上、生命至上，呵护每个人的生命、价值、尊严。要弘扬科学精神、秉持科学态度、遵循科学规律，统筹常态化精准防控和应急处置，统筹疫情防控和经济社会发展。要加强国际联防联控，最大限度降低疫情跨境传播风险。</w:t>
      </w:r>
    </w:p>
    <w:p w:rsidR="00AF485E" w:rsidRDefault="00AF485E" w:rsidP="00AF485E">
      <w:pPr>
        <w:pStyle w:val="a5"/>
        <w:shd w:val="clear" w:color="auto" w:fill="FFFFFF"/>
        <w:spacing w:before="150" w:beforeAutospacing="0" w:after="150" w:afterAutospacing="0" w:line="450" w:lineRule="atLeast"/>
        <w:ind w:firstLine="480"/>
        <w:rPr>
          <w:rFonts w:hint="eastAsia"/>
          <w:color w:val="2C2C2C"/>
        </w:rPr>
      </w:pPr>
      <w:r>
        <w:rPr>
          <w:rFonts w:hint="eastAsia"/>
          <w:color w:val="2C2C2C"/>
        </w:rPr>
        <w:t>疫苗是战胜疫情的利器。我多次强调，要把疫苗作为全球公共产品，确保发展中国家的可及性和可负担性，当务之急是要在全球范围内公平合理分配疫苗。</w:t>
      </w:r>
      <w:r>
        <w:rPr>
          <w:rFonts w:hint="eastAsia"/>
          <w:color w:val="2C2C2C"/>
        </w:rPr>
        <w:lastRenderedPageBreak/>
        <w:t>中国将努力全年对外提供20亿剂疫苗，在向“新冠疫苗实施计划”捐赠1亿美元基础上，年内再向发展中国家无偿捐赠1亿剂疫苗。中国将继续支持和参与全球科学溯源，坚决反对任何形式的政治操弄。</w:t>
      </w:r>
    </w:p>
    <w:p w:rsidR="00AF485E" w:rsidRDefault="00AF485E" w:rsidP="00AF485E">
      <w:pPr>
        <w:pStyle w:val="a5"/>
        <w:shd w:val="clear" w:color="auto" w:fill="FFFFFF"/>
        <w:spacing w:before="150" w:beforeAutospacing="0" w:after="150" w:afterAutospacing="0" w:line="450" w:lineRule="atLeast"/>
        <w:ind w:firstLine="480"/>
        <w:rPr>
          <w:rFonts w:hint="eastAsia"/>
          <w:color w:val="2C2C2C"/>
        </w:rPr>
      </w:pPr>
      <w:r>
        <w:rPr>
          <w:rFonts w:hint="eastAsia"/>
          <w:color w:val="2C2C2C"/>
        </w:rPr>
        <w:t>第二，我们必须复苏经济，推动实现更加强劲、绿色、健康的全球发展。发展是实现人民幸福的关键。面对疫情带来的严重冲击，我们要共同推动全球发展迈向平衡协调包容新阶段。在此，我愿提出全球发展倡议：</w:t>
      </w:r>
    </w:p>
    <w:p w:rsidR="00AF485E" w:rsidRDefault="00AF485E" w:rsidP="00AF485E">
      <w:pPr>
        <w:pStyle w:val="a5"/>
        <w:shd w:val="clear" w:color="auto" w:fill="FFFFFF"/>
        <w:spacing w:before="150" w:beforeAutospacing="0" w:after="150" w:afterAutospacing="0" w:line="450" w:lineRule="atLeast"/>
        <w:ind w:firstLine="480"/>
        <w:rPr>
          <w:rFonts w:hint="eastAsia"/>
          <w:color w:val="2C2C2C"/>
        </w:rPr>
      </w:pPr>
      <w:r>
        <w:rPr>
          <w:rFonts w:hint="eastAsia"/>
          <w:color w:val="2C2C2C"/>
        </w:rPr>
        <w:t>——坚持发展优先。将发展置于全球宏观政策框架的突出位置，加强主要经济体政策协调，保持连续性、稳定性、可持续性，构建更加平等均衡的全球发展伙伴关系，推动多边发展合作进程协同增效，加快落实联合国2030年可持续发展议程。</w:t>
      </w:r>
    </w:p>
    <w:p w:rsidR="00AF485E" w:rsidRDefault="00AF485E" w:rsidP="00AF485E">
      <w:pPr>
        <w:pStyle w:val="a5"/>
        <w:shd w:val="clear" w:color="auto" w:fill="FFFFFF"/>
        <w:spacing w:before="150" w:beforeAutospacing="0" w:after="150" w:afterAutospacing="0" w:line="450" w:lineRule="atLeast"/>
        <w:ind w:firstLine="480"/>
        <w:rPr>
          <w:rFonts w:hint="eastAsia"/>
          <w:color w:val="2C2C2C"/>
        </w:rPr>
      </w:pPr>
      <w:r>
        <w:rPr>
          <w:rFonts w:hint="eastAsia"/>
          <w:color w:val="2C2C2C"/>
        </w:rPr>
        <w:t>——坚持以人民为中心。在发展中保障和改善民生，保护和促进人权，做到发展为了人民、发展依靠人民、发展成果由人民共享，不断增强民众的幸福感、获得感、安全感，实现人的全面发展。</w:t>
      </w:r>
    </w:p>
    <w:p w:rsidR="00AF485E" w:rsidRDefault="00AF485E" w:rsidP="00AF485E">
      <w:pPr>
        <w:pStyle w:val="a5"/>
        <w:shd w:val="clear" w:color="auto" w:fill="FFFFFF"/>
        <w:spacing w:before="150" w:beforeAutospacing="0" w:after="150" w:afterAutospacing="0" w:line="450" w:lineRule="atLeast"/>
        <w:ind w:firstLine="480"/>
        <w:rPr>
          <w:rFonts w:hint="eastAsia"/>
          <w:color w:val="2C2C2C"/>
        </w:rPr>
      </w:pPr>
      <w:r>
        <w:rPr>
          <w:rFonts w:hint="eastAsia"/>
          <w:color w:val="2C2C2C"/>
        </w:rPr>
        <w:t>——坚持普惠包容。关注发展中国家特殊需求，通过缓债、发展援助等方式支持发展中国家尤其是困难特别大的脆弱国家，着力解决国家间和各国内部发展不平衡、不充分问题。</w:t>
      </w:r>
    </w:p>
    <w:p w:rsidR="00AF485E" w:rsidRDefault="00AF485E" w:rsidP="00AF485E">
      <w:pPr>
        <w:pStyle w:val="a5"/>
        <w:shd w:val="clear" w:color="auto" w:fill="FFFFFF"/>
        <w:spacing w:before="150" w:beforeAutospacing="0" w:after="150" w:afterAutospacing="0" w:line="450" w:lineRule="atLeast"/>
        <w:ind w:firstLine="480"/>
        <w:rPr>
          <w:rFonts w:hint="eastAsia"/>
          <w:color w:val="2C2C2C"/>
        </w:rPr>
      </w:pPr>
      <w:r>
        <w:rPr>
          <w:rFonts w:hint="eastAsia"/>
          <w:color w:val="2C2C2C"/>
        </w:rPr>
        <w:t>——坚持创新驱动。抓住新一轮科技革命和产业变革的历史性机遇，加速科技成果向现实生产力转化，打造开放、公平、公正、非歧视的科技发展环境，挖掘疫后经济增长新动能，携手实现跨越发展。</w:t>
      </w:r>
    </w:p>
    <w:p w:rsidR="00AF485E" w:rsidRDefault="00AF485E" w:rsidP="00AF485E">
      <w:pPr>
        <w:pStyle w:val="a5"/>
        <w:shd w:val="clear" w:color="auto" w:fill="FFFFFF"/>
        <w:spacing w:before="150" w:beforeAutospacing="0" w:after="150" w:afterAutospacing="0" w:line="450" w:lineRule="atLeast"/>
        <w:ind w:firstLine="480"/>
        <w:rPr>
          <w:rFonts w:hint="eastAsia"/>
          <w:color w:val="2C2C2C"/>
        </w:rPr>
      </w:pPr>
      <w:r>
        <w:rPr>
          <w:rFonts w:hint="eastAsia"/>
          <w:color w:val="2C2C2C"/>
        </w:rPr>
        <w:t>——坚持人与自然和谐共生。完善全球环境治理，积极应对气候变化，构建人与自然生命共同体。加快绿色低碳转型，实现绿色复苏发展。中国将力争2030年前实现碳达峰、2060年前实现碳中和，这需要付出艰苦努力，但我们会全力以赴。中国将大力支持发展中国家能源绿色低碳发展，不再新建境外煤电项目。</w:t>
      </w:r>
    </w:p>
    <w:p w:rsidR="00AF485E" w:rsidRDefault="00AF485E" w:rsidP="00AF485E">
      <w:pPr>
        <w:pStyle w:val="a5"/>
        <w:shd w:val="clear" w:color="auto" w:fill="FFFFFF"/>
        <w:spacing w:before="150" w:beforeAutospacing="0" w:after="150" w:afterAutospacing="0" w:line="450" w:lineRule="atLeast"/>
        <w:ind w:firstLine="480"/>
        <w:rPr>
          <w:rFonts w:hint="eastAsia"/>
          <w:color w:val="2C2C2C"/>
        </w:rPr>
      </w:pPr>
      <w:r>
        <w:rPr>
          <w:rFonts w:hint="eastAsia"/>
          <w:color w:val="2C2C2C"/>
        </w:rPr>
        <w:t>——坚持行动导向。加大发展资源投入，重点推进减贫、粮食安全、抗疫和疫苗、发展筹资、气候变化和绿色发展、工业化、数字经济、互联互通等领域合作，加快落实联合国2030年可持续发展议程，构建全球发展命运共同体。中国已宣布未来3年内再提供30亿美元国际援助，用于支持发展中国家抗疫和恢复经济社会发展。</w:t>
      </w:r>
    </w:p>
    <w:p w:rsidR="00AF485E" w:rsidRDefault="00AF485E" w:rsidP="00AF485E">
      <w:pPr>
        <w:pStyle w:val="a5"/>
        <w:shd w:val="clear" w:color="auto" w:fill="FFFFFF"/>
        <w:spacing w:before="150" w:beforeAutospacing="0" w:after="150" w:afterAutospacing="0" w:line="450" w:lineRule="atLeast"/>
        <w:ind w:firstLine="480"/>
        <w:rPr>
          <w:rFonts w:hint="eastAsia"/>
          <w:color w:val="2C2C2C"/>
        </w:rPr>
      </w:pPr>
      <w:r>
        <w:rPr>
          <w:rFonts w:hint="eastAsia"/>
          <w:color w:val="2C2C2C"/>
        </w:rPr>
        <w:lastRenderedPageBreak/>
        <w:t>第三，我们必须加强团结，践行相互尊重、合作共赢的国际关系理念。一个和平发展的世界应该承载不同形态的文明，必须兼容走向现代化的多样道路。民主不是哪个国家的专利，而是各国人民的权利。近期国际形势的发展再次证明，外部军事干涉和所谓的民主改造贻害无穷。我们要大力弘扬和平、发展、公平、正义、民主、自由的全人类共同价值，摒弃小圈子和零和博弈。</w:t>
      </w:r>
    </w:p>
    <w:p w:rsidR="00AF485E" w:rsidRDefault="00AF485E" w:rsidP="00AF485E">
      <w:pPr>
        <w:pStyle w:val="a5"/>
        <w:shd w:val="clear" w:color="auto" w:fill="FFFFFF"/>
        <w:spacing w:before="150" w:beforeAutospacing="0" w:after="150" w:afterAutospacing="0" w:line="450" w:lineRule="atLeast"/>
        <w:ind w:firstLine="480"/>
        <w:rPr>
          <w:rFonts w:hint="eastAsia"/>
          <w:color w:val="2C2C2C"/>
        </w:rPr>
      </w:pPr>
      <w:r>
        <w:rPr>
          <w:rFonts w:hint="eastAsia"/>
          <w:color w:val="2C2C2C"/>
        </w:rPr>
        <w:t>国与国难免存在分歧和矛盾，但要在平等和相互尊重基础上开展对话合作。一国的成功并不意味着另一国必然失败，这个世界完全容得下各国共同成长和进步。我们要坚持对话而不对抗、包容而不排他，构建相互尊重、公平正义、合作共赢的新型国际关系，扩大利益汇合点，画出最大同心圆。</w:t>
      </w:r>
    </w:p>
    <w:p w:rsidR="00AF485E" w:rsidRDefault="00AF485E" w:rsidP="00AF485E">
      <w:pPr>
        <w:pStyle w:val="a5"/>
        <w:shd w:val="clear" w:color="auto" w:fill="FFFFFF"/>
        <w:spacing w:before="150" w:beforeAutospacing="0" w:after="150" w:afterAutospacing="0" w:line="450" w:lineRule="atLeast"/>
        <w:ind w:firstLine="480"/>
        <w:rPr>
          <w:rFonts w:hint="eastAsia"/>
          <w:color w:val="2C2C2C"/>
        </w:rPr>
      </w:pPr>
      <w:r>
        <w:rPr>
          <w:rFonts w:hint="eastAsia"/>
          <w:color w:val="2C2C2C"/>
        </w:rPr>
        <w:t>中华民族传承和追求的是和平和睦和谐理念。我们过去没有，今后也不会侵略、欺负他人，不会称王称霸。中国始终是世界和平的建设者、全球发展的贡献者、国际秩序的维护者、公共产品的提供者，将继续以中国的新发展为世界提供新机遇。</w:t>
      </w:r>
    </w:p>
    <w:p w:rsidR="00AF485E" w:rsidRDefault="00AF485E" w:rsidP="00AF485E">
      <w:pPr>
        <w:pStyle w:val="a5"/>
        <w:shd w:val="clear" w:color="auto" w:fill="FFFFFF"/>
        <w:spacing w:before="150" w:beforeAutospacing="0" w:after="150" w:afterAutospacing="0" w:line="450" w:lineRule="atLeast"/>
        <w:ind w:firstLine="480"/>
        <w:rPr>
          <w:rFonts w:hint="eastAsia"/>
          <w:color w:val="2C2C2C"/>
        </w:rPr>
      </w:pPr>
      <w:r>
        <w:rPr>
          <w:rFonts w:hint="eastAsia"/>
          <w:color w:val="2C2C2C"/>
        </w:rPr>
        <w:t>第四，我们必须完善全球治理，践行真正的多边主义。世界只有一个体系，就是以联合国为核心的国际体系。只有一个秩序，就是以国际法为基础的国际秩序。只有一套规则，就是以联合国宪章宗旨和原则为基础的国际关系基本准则。</w:t>
      </w:r>
    </w:p>
    <w:p w:rsidR="00AF485E" w:rsidRDefault="00AF485E" w:rsidP="00AF485E">
      <w:pPr>
        <w:pStyle w:val="a5"/>
        <w:shd w:val="clear" w:color="auto" w:fill="FFFFFF"/>
        <w:spacing w:before="150" w:beforeAutospacing="0" w:after="150" w:afterAutospacing="0" w:line="450" w:lineRule="atLeast"/>
        <w:ind w:firstLine="480"/>
        <w:rPr>
          <w:rFonts w:hint="eastAsia"/>
          <w:color w:val="2C2C2C"/>
        </w:rPr>
      </w:pPr>
      <w:r>
        <w:rPr>
          <w:rFonts w:hint="eastAsia"/>
          <w:color w:val="2C2C2C"/>
        </w:rPr>
        <w:t>联合国应该高举真正的多边主义旗帜，成为各国共同维护普遍安全、共同分享发展成果、共同掌握世界命运的核心平台。要致力于稳定国际秩序，提升广大发展中国家在国际事务中的代表性和发言权，在推动国际关系民主化和法治化方面走在前列。要平衡推进安全、发展、人权三大领域工作，制定共同议程，聚焦突出问题，重在采取行动，把各方对多边主义的承诺落到实处。</w:t>
      </w:r>
    </w:p>
    <w:p w:rsidR="00AF485E" w:rsidRDefault="00AF485E" w:rsidP="00AF485E">
      <w:pPr>
        <w:pStyle w:val="a5"/>
        <w:shd w:val="clear" w:color="auto" w:fill="FFFFFF"/>
        <w:spacing w:before="150" w:beforeAutospacing="0" w:after="150" w:afterAutospacing="0" w:line="450" w:lineRule="atLeast"/>
        <w:ind w:firstLine="480"/>
        <w:rPr>
          <w:rFonts w:hint="eastAsia"/>
          <w:color w:val="2C2C2C"/>
        </w:rPr>
      </w:pPr>
      <w:r>
        <w:rPr>
          <w:rFonts w:hint="eastAsia"/>
          <w:color w:val="2C2C2C"/>
        </w:rPr>
        <w:t>主席先生！</w:t>
      </w:r>
    </w:p>
    <w:p w:rsidR="00AF485E" w:rsidRDefault="00AF485E" w:rsidP="00AF485E">
      <w:pPr>
        <w:pStyle w:val="a5"/>
        <w:shd w:val="clear" w:color="auto" w:fill="FFFFFF"/>
        <w:spacing w:before="150" w:beforeAutospacing="0" w:after="150" w:afterAutospacing="0" w:line="450" w:lineRule="atLeast"/>
        <w:ind w:firstLine="480"/>
        <w:rPr>
          <w:rFonts w:hint="eastAsia"/>
          <w:color w:val="2C2C2C"/>
        </w:rPr>
      </w:pPr>
      <w:r>
        <w:rPr>
          <w:rFonts w:hint="eastAsia"/>
          <w:color w:val="2C2C2C"/>
        </w:rPr>
        <w:t>世界又站在历史的十字路口。我坚信，人类和平发展进步的潮流不可阻挡。让我们坚定信心，携手应对全球性威胁和挑战，推动构建人类命运共同体，共同建设更加美好的世界！</w:t>
      </w:r>
    </w:p>
    <w:p w:rsidR="00296CC3" w:rsidRDefault="00296CC3" w:rsidP="00AF485E">
      <w:pPr>
        <w:pStyle w:val="a5"/>
        <w:shd w:val="clear" w:color="auto" w:fill="FFFFFF"/>
        <w:spacing w:before="150" w:beforeAutospacing="0" w:after="150" w:afterAutospacing="0" w:line="450" w:lineRule="atLeast"/>
        <w:ind w:firstLine="480"/>
        <w:rPr>
          <w:rFonts w:hint="eastAsia"/>
          <w:color w:val="2C2C2C"/>
        </w:rPr>
      </w:pPr>
    </w:p>
    <w:p w:rsidR="00D247DA" w:rsidRPr="00D247DA" w:rsidRDefault="00D247DA" w:rsidP="00D247DA">
      <w:pPr>
        <w:widowControl/>
        <w:shd w:val="clear" w:color="auto" w:fill="FFFFFF"/>
        <w:spacing w:before="150" w:after="150" w:line="480" w:lineRule="atLeast"/>
        <w:jc w:val="center"/>
        <w:outlineLvl w:val="0"/>
        <w:rPr>
          <w:rFonts w:asciiTheme="majorEastAsia" w:eastAsiaTheme="majorEastAsia" w:hAnsiTheme="majorEastAsia" w:cs="宋体"/>
          <w:color w:val="2C2C2C"/>
          <w:kern w:val="36"/>
          <w:sz w:val="36"/>
          <w:szCs w:val="36"/>
        </w:rPr>
      </w:pPr>
      <w:r w:rsidRPr="00D247DA">
        <w:rPr>
          <w:rFonts w:asciiTheme="majorEastAsia" w:eastAsiaTheme="majorEastAsia" w:hAnsiTheme="majorEastAsia" w:cs="宋体" w:hint="eastAsia"/>
          <w:color w:val="2C2C2C"/>
          <w:kern w:val="36"/>
          <w:sz w:val="36"/>
          <w:szCs w:val="36"/>
        </w:rPr>
        <w:lastRenderedPageBreak/>
        <w:t>习近平在中央人才工作会议上强调 深入实施新时代人才强国战略 加快建设世界重要人才中心和创新高地 李克强主持 栗战书汪洋赵乐际韩正出席 王沪宁讲话</w:t>
      </w:r>
    </w:p>
    <w:p w:rsidR="00D247DA" w:rsidRPr="00D247DA" w:rsidRDefault="00D247DA" w:rsidP="00D247DA">
      <w:pPr>
        <w:widowControl/>
        <w:shd w:val="clear" w:color="auto" w:fill="FFFFFF"/>
        <w:spacing w:line="324" w:lineRule="atLeast"/>
        <w:jc w:val="center"/>
        <w:rPr>
          <w:rFonts w:ascii="宋体" w:eastAsia="宋体" w:hAnsi="宋体" w:cs="宋体" w:hint="eastAsia"/>
          <w:color w:val="2C2C2C"/>
          <w:kern w:val="0"/>
          <w:sz w:val="18"/>
          <w:szCs w:val="18"/>
        </w:rPr>
      </w:pPr>
      <w:r w:rsidRPr="00D247DA">
        <w:rPr>
          <w:rFonts w:ascii="宋体" w:eastAsia="宋体" w:hAnsi="宋体" w:cs="宋体" w:hint="eastAsia"/>
          <w:color w:val="2C2C2C"/>
          <w:kern w:val="0"/>
          <w:sz w:val="18"/>
          <w:szCs w:val="18"/>
        </w:rPr>
        <w:t>来源：新华网   发布时间：2021-09-28</w:t>
      </w:r>
    </w:p>
    <w:p w:rsidR="00D247DA" w:rsidRPr="00D247DA" w:rsidRDefault="00D247DA" w:rsidP="00D247DA">
      <w:pPr>
        <w:widowControl/>
        <w:shd w:val="clear" w:color="auto" w:fill="FFFFFF"/>
        <w:spacing w:after="150" w:line="450" w:lineRule="atLeast"/>
        <w:jc w:val="left"/>
        <w:rPr>
          <w:rFonts w:ascii="宋体" w:eastAsia="宋体" w:hAnsi="宋体" w:cs="宋体" w:hint="eastAsia"/>
          <w:color w:val="2C2C2C"/>
          <w:kern w:val="0"/>
          <w:sz w:val="24"/>
          <w:szCs w:val="24"/>
        </w:rPr>
      </w:pPr>
      <w:r w:rsidRPr="00D247DA">
        <w:rPr>
          <w:rFonts w:ascii="宋体" w:eastAsia="宋体" w:hAnsi="宋体" w:cs="宋体" w:hint="eastAsia"/>
          <w:color w:val="2C2C2C"/>
          <w:kern w:val="0"/>
          <w:sz w:val="24"/>
          <w:szCs w:val="24"/>
        </w:rPr>
        <w:t xml:space="preserve">　　新华社北京9月28日电　中央人才工作会议9月27日至28日在北京召开。中共中央总书记、国家主席、中央军委主席习近平出席会议并发表重要讲话，强调要坚持党管人才，坚持面向世界科技前沿、面向经济主战场、面向国家重大需求、面向人民生命健康，深入实施新时代人才强国战略，全方位培养、引进、用好人才，加快建设世界重要人才中心和创新高地，为2035年基本实现社会主义现代化提供人才支撑，为2050年全面建成社会主义现代化强国打好人才基础。</w:t>
      </w:r>
    </w:p>
    <w:p w:rsidR="00D247DA" w:rsidRPr="00D247DA" w:rsidRDefault="00D247DA" w:rsidP="00D247DA">
      <w:pPr>
        <w:widowControl/>
        <w:shd w:val="clear" w:color="auto" w:fill="FFFFFF"/>
        <w:spacing w:before="150" w:after="150" w:line="450" w:lineRule="atLeast"/>
        <w:jc w:val="left"/>
        <w:rPr>
          <w:rFonts w:ascii="宋体" w:eastAsia="宋体" w:hAnsi="宋体" w:cs="宋体" w:hint="eastAsia"/>
          <w:color w:val="2C2C2C"/>
          <w:kern w:val="0"/>
          <w:sz w:val="24"/>
          <w:szCs w:val="24"/>
        </w:rPr>
      </w:pPr>
      <w:r w:rsidRPr="00D247DA">
        <w:rPr>
          <w:rFonts w:ascii="宋体" w:eastAsia="宋体" w:hAnsi="宋体" w:cs="宋体" w:hint="eastAsia"/>
          <w:color w:val="2C2C2C"/>
          <w:kern w:val="0"/>
          <w:sz w:val="24"/>
          <w:szCs w:val="24"/>
        </w:rPr>
        <w:t xml:space="preserve">　　李克强主持会议。栗战书、汪洋、赵乐际、韩正出席会议。王沪宁作总结讲话。</w:t>
      </w:r>
    </w:p>
    <w:p w:rsidR="00D247DA" w:rsidRPr="00D247DA" w:rsidRDefault="00D247DA" w:rsidP="00D247DA">
      <w:pPr>
        <w:widowControl/>
        <w:shd w:val="clear" w:color="auto" w:fill="FFFFFF"/>
        <w:spacing w:before="150" w:after="150" w:line="450" w:lineRule="atLeast"/>
        <w:jc w:val="left"/>
        <w:rPr>
          <w:rFonts w:ascii="宋体" w:eastAsia="宋体" w:hAnsi="宋体" w:cs="宋体" w:hint="eastAsia"/>
          <w:color w:val="2C2C2C"/>
          <w:kern w:val="0"/>
          <w:sz w:val="24"/>
          <w:szCs w:val="24"/>
        </w:rPr>
      </w:pPr>
      <w:r w:rsidRPr="00D247DA">
        <w:rPr>
          <w:rFonts w:ascii="宋体" w:eastAsia="宋体" w:hAnsi="宋体" w:cs="宋体" w:hint="eastAsia"/>
          <w:color w:val="2C2C2C"/>
          <w:kern w:val="0"/>
          <w:sz w:val="24"/>
          <w:szCs w:val="24"/>
        </w:rPr>
        <w:t xml:space="preserve">　　习近平在讲话中指出，在百年奋斗历程中，我们党始终重视培养人才、团结人才、引领人才、成就人才，团结和支持各方面人才为党和人民事业建功立业。党的十八大以来，党中央作出人才是实现民族振兴、赢得国际竞争主动的战略资源的重大判断，作出全方位培养、引进、使用人才的重大部署，推动新时代人才工作取得历史性成就、发生历史性变革。党对人才工作的领导全面加强，人才队伍快速壮大，人才效能持续增强，人才比较优势稳步增强，我国已经拥有一支规模宏大、素质优良、结构不断优化、作用日益突出的人才队伍，我国人才工作站在一个新的历史起点上。</w:t>
      </w:r>
    </w:p>
    <w:p w:rsidR="00D247DA" w:rsidRPr="00D247DA" w:rsidRDefault="00D247DA" w:rsidP="00D247DA">
      <w:pPr>
        <w:widowControl/>
        <w:shd w:val="clear" w:color="auto" w:fill="FFFFFF"/>
        <w:spacing w:before="150" w:after="150" w:line="450" w:lineRule="atLeast"/>
        <w:jc w:val="left"/>
        <w:rPr>
          <w:rFonts w:ascii="宋体" w:eastAsia="宋体" w:hAnsi="宋体" w:cs="宋体" w:hint="eastAsia"/>
          <w:color w:val="2C2C2C"/>
          <w:kern w:val="0"/>
          <w:sz w:val="24"/>
          <w:szCs w:val="24"/>
        </w:rPr>
      </w:pPr>
      <w:r w:rsidRPr="00D247DA">
        <w:rPr>
          <w:rFonts w:ascii="宋体" w:eastAsia="宋体" w:hAnsi="宋体" w:cs="宋体" w:hint="eastAsia"/>
          <w:color w:val="2C2C2C"/>
          <w:kern w:val="0"/>
          <w:sz w:val="24"/>
          <w:szCs w:val="24"/>
        </w:rPr>
        <w:t xml:space="preserve">　　习近平强调，当前，我国进入了全面建设社会主义现代化国家、向第二个百年奋斗目标进军的新征程，我们比历史上任何时期都更加接近实现中华民族伟大复兴的宏伟目标，也比历史上任何时期都更加渴求人才。实现我们的奋斗目标，高水平科技自立自强是关键。综合国力竞争说到底是人才竞争。人才是衡量一个国家综合国力的重要指标。国家发展靠人才，民族振兴靠人才。我们必须增强忧患意识，更加重视人才自主培养，加快建立人才资源竞争优势。</w:t>
      </w:r>
    </w:p>
    <w:p w:rsidR="00D247DA" w:rsidRPr="00D247DA" w:rsidRDefault="00D247DA" w:rsidP="00D247DA">
      <w:pPr>
        <w:widowControl/>
        <w:shd w:val="clear" w:color="auto" w:fill="FFFFFF"/>
        <w:spacing w:before="150" w:after="150" w:line="450" w:lineRule="atLeast"/>
        <w:jc w:val="left"/>
        <w:rPr>
          <w:rFonts w:ascii="宋体" w:eastAsia="宋体" w:hAnsi="宋体" w:cs="宋体" w:hint="eastAsia"/>
          <w:color w:val="2C2C2C"/>
          <w:kern w:val="0"/>
          <w:sz w:val="24"/>
          <w:szCs w:val="24"/>
        </w:rPr>
      </w:pPr>
      <w:r w:rsidRPr="00D247DA">
        <w:rPr>
          <w:rFonts w:ascii="宋体" w:eastAsia="宋体" w:hAnsi="宋体" w:cs="宋体" w:hint="eastAsia"/>
          <w:color w:val="2C2C2C"/>
          <w:kern w:val="0"/>
          <w:sz w:val="24"/>
          <w:szCs w:val="24"/>
        </w:rPr>
        <w:lastRenderedPageBreak/>
        <w:t xml:space="preserve">　　习近平指出，党的十八大以来，党中央深刻回答了为什么建设人才强国、什么是人才强国、怎样建设人才强国的重大理论和实践问题，提出了一系列新理念新战略新举措。一是坚持党对人才工作的全面领导，二是坚持人才引领发展的战略地位，三是坚持面向世界科技前沿、面向经济主战场、面向国家重大需求、面向人民生命健康，四是坚持全方位培养用好人才，五是坚持深化人才发展体制机制改革，六是坚持聚天下英才而用之，七是坚持营造识才爱才敬才用才的环境，八是坚持弘扬科学家精神。以上8条，是我们对我国人才事业发展规律性认识的深化，要始终坚持并不断丰富发展。</w:t>
      </w:r>
    </w:p>
    <w:p w:rsidR="00D247DA" w:rsidRPr="00D247DA" w:rsidRDefault="00D247DA" w:rsidP="00D247DA">
      <w:pPr>
        <w:widowControl/>
        <w:shd w:val="clear" w:color="auto" w:fill="FFFFFF"/>
        <w:spacing w:before="150" w:after="150" w:line="450" w:lineRule="atLeast"/>
        <w:jc w:val="left"/>
        <w:rPr>
          <w:rFonts w:ascii="宋体" w:eastAsia="宋体" w:hAnsi="宋体" w:cs="宋体" w:hint="eastAsia"/>
          <w:color w:val="2C2C2C"/>
          <w:kern w:val="0"/>
          <w:sz w:val="24"/>
          <w:szCs w:val="24"/>
        </w:rPr>
      </w:pPr>
      <w:r w:rsidRPr="00D247DA">
        <w:rPr>
          <w:rFonts w:ascii="宋体" w:eastAsia="宋体" w:hAnsi="宋体" w:cs="宋体" w:hint="eastAsia"/>
          <w:color w:val="2C2C2C"/>
          <w:kern w:val="0"/>
          <w:sz w:val="24"/>
          <w:szCs w:val="24"/>
        </w:rPr>
        <w:t xml:space="preserve">　　习近平强调，加快建设世界重要人才中心和创新高地，必须把握战略主动，做好顶层设计和战略谋划。我们的目标是：到2025年，全社会研发经费投入大幅增长，科技创新主力军队伍建设取得重要进展，顶尖科学家集聚水平明显提高，人才自主培养能力不断增强，在关键核心技术领域拥有一大批战略科技人才、一流科技领军人才和创新团队；到2030年，适应高质量发展的人才制度体系基本形成，创新人才自主培养能力显著提升，对世界优秀人才的吸引力明显增强，在主要科技领域有一批领跑者，在新兴前沿交叉领域有一批开拓者；到2035年，形成我国在诸多领域人才竞争比较优势，国家战略科技力量和高水平人才队伍位居世界前列。</w:t>
      </w:r>
    </w:p>
    <w:p w:rsidR="00D247DA" w:rsidRPr="00D247DA" w:rsidRDefault="00D247DA" w:rsidP="00D247DA">
      <w:pPr>
        <w:widowControl/>
        <w:shd w:val="clear" w:color="auto" w:fill="FFFFFF"/>
        <w:spacing w:before="150" w:after="150" w:line="450" w:lineRule="atLeast"/>
        <w:jc w:val="left"/>
        <w:rPr>
          <w:rFonts w:ascii="宋体" w:eastAsia="宋体" w:hAnsi="宋体" w:cs="宋体" w:hint="eastAsia"/>
          <w:color w:val="2C2C2C"/>
          <w:kern w:val="0"/>
          <w:sz w:val="24"/>
          <w:szCs w:val="24"/>
        </w:rPr>
      </w:pPr>
      <w:r w:rsidRPr="00D247DA">
        <w:rPr>
          <w:rFonts w:ascii="宋体" w:eastAsia="宋体" w:hAnsi="宋体" w:cs="宋体" w:hint="eastAsia"/>
          <w:color w:val="2C2C2C"/>
          <w:kern w:val="0"/>
          <w:sz w:val="24"/>
          <w:szCs w:val="24"/>
        </w:rPr>
        <w:t xml:space="preserve">　　习近平指出，加快建设世界重要人才中心和创新高地，需要进行战略布局。综合考虑，可以在北京、上海、粤港澳大湾区建设高水平人才高地，一些高层次人才集中的中心城市也要着力建设吸引和集聚人才的平台，开展人才发展体制机制综合改革试点，集中国家优质资源重点支持建设一批国家实验室和新型研发机构，发起国际大科学计划，为人才提供国际一流的创新平台，加快形成战略支点和雁阵格局。</w:t>
      </w:r>
    </w:p>
    <w:p w:rsidR="00D247DA" w:rsidRPr="00D247DA" w:rsidRDefault="00D247DA" w:rsidP="00D247DA">
      <w:pPr>
        <w:widowControl/>
        <w:shd w:val="clear" w:color="auto" w:fill="FFFFFF"/>
        <w:spacing w:before="150" w:after="150" w:line="450" w:lineRule="atLeast"/>
        <w:jc w:val="left"/>
        <w:rPr>
          <w:rFonts w:ascii="宋体" w:eastAsia="宋体" w:hAnsi="宋体" w:cs="宋体" w:hint="eastAsia"/>
          <w:color w:val="2C2C2C"/>
          <w:kern w:val="0"/>
          <w:sz w:val="24"/>
          <w:szCs w:val="24"/>
        </w:rPr>
      </w:pPr>
      <w:r w:rsidRPr="00D247DA">
        <w:rPr>
          <w:rFonts w:ascii="宋体" w:eastAsia="宋体" w:hAnsi="宋体" w:cs="宋体" w:hint="eastAsia"/>
          <w:color w:val="2C2C2C"/>
          <w:kern w:val="0"/>
          <w:sz w:val="24"/>
          <w:szCs w:val="24"/>
        </w:rPr>
        <w:t xml:space="preserve">　　习近平强调，要深化人才发展体制机制改革。要根据需要和实际向用人主体充分授权，发挥用人主体在人才培养、引进、使用中的积极作用。用人主体要发挥主观能动性，增强服务意识和保障能力，建立有效的自我约束和外部监督机制，确保下放的权限接得住、用得好。用人单位要切实履行好主体责任，用不好授权、履责不到位的要问责。要积极为人才松绑，完善人才管理制度，做到人才为本、信任人才、尊重人才、善待人才、包容人才。要赋予科学家更大技术路线决定权、更大经费支配权、更大资源调度权，同时要建立健全责任制和军令状制度，确保</w:t>
      </w:r>
      <w:r w:rsidRPr="00D247DA">
        <w:rPr>
          <w:rFonts w:ascii="宋体" w:eastAsia="宋体" w:hAnsi="宋体" w:cs="宋体" w:hint="eastAsia"/>
          <w:color w:val="2C2C2C"/>
          <w:kern w:val="0"/>
          <w:sz w:val="24"/>
          <w:szCs w:val="24"/>
        </w:rPr>
        <w:lastRenderedPageBreak/>
        <w:t>科研项目取得成效。要深化科研经费管理改革，优化整合人才计划，让人才静心做学问、搞研究，多出成果、出好成果。要完善人才评价体系，加快建立以创新价值、能力、贡献为导向的人才评价体系，形成并实施有利于科技人才潜心研究和创新的评价体系。</w:t>
      </w:r>
    </w:p>
    <w:p w:rsidR="00D247DA" w:rsidRPr="00D247DA" w:rsidRDefault="00D247DA" w:rsidP="00D247DA">
      <w:pPr>
        <w:widowControl/>
        <w:shd w:val="clear" w:color="auto" w:fill="FFFFFF"/>
        <w:spacing w:before="150" w:after="150" w:line="450" w:lineRule="atLeast"/>
        <w:jc w:val="left"/>
        <w:rPr>
          <w:rFonts w:ascii="宋体" w:eastAsia="宋体" w:hAnsi="宋体" w:cs="宋体" w:hint="eastAsia"/>
          <w:color w:val="2C2C2C"/>
          <w:kern w:val="0"/>
          <w:sz w:val="24"/>
          <w:szCs w:val="24"/>
        </w:rPr>
      </w:pPr>
      <w:r w:rsidRPr="00D247DA">
        <w:rPr>
          <w:rFonts w:ascii="宋体" w:eastAsia="宋体" w:hAnsi="宋体" w:cs="宋体" w:hint="eastAsia"/>
          <w:color w:val="2C2C2C"/>
          <w:kern w:val="0"/>
          <w:sz w:val="24"/>
          <w:szCs w:val="24"/>
        </w:rPr>
        <w:t xml:space="preserve">　　习近平指出，要大力培养使用战略科学家，坚持实践标准，在国家重大科技任务担纲领衔者中发现具有深厚科学素养、长期奋战在科研第一线，视野开阔，前瞻性判断力、跨学科理解能力、大兵团作战组织领导能力强的科学家。要坚持长远眼光，有意识地发现和培养更多具有战略科学家潜质的高层次复合型人才，形成战略科学家成长梯队。</w:t>
      </w:r>
    </w:p>
    <w:p w:rsidR="00D247DA" w:rsidRPr="00D247DA" w:rsidRDefault="00D247DA" w:rsidP="00D247DA">
      <w:pPr>
        <w:widowControl/>
        <w:shd w:val="clear" w:color="auto" w:fill="FFFFFF"/>
        <w:spacing w:before="150" w:after="150" w:line="450" w:lineRule="atLeast"/>
        <w:jc w:val="left"/>
        <w:rPr>
          <w:rFonts w:ascii="宋体" w:eastAsia="宋体" w:hAnsi="宋体" w:cs="宋体" w:hint="eastAsia"/>
          <w:color w:val="2C2C2C"/>
          <w:kern w:val="0"/>
          <w:sz w:val="24"/>
          <w:szCs w:val="24"/>
        </w:rPr>
      </w:pPr>
      <w:r w:rsidRPr="00D247DA">
        <w:rPr>
          <w:rFonts w:ascii="宋体" w:eastAsia="宋体" w:hAnsi="宋体" w:cs="宋体" w:hint="eastAsia"/>
          <w:color w:val="2C2C2C"/>
          <w:kern w:val="0"/>
          <w:sz w:val="24"/>
          <w:szCs w:val="24"/>
        </w:rPr>
        <w:t xml:space="preserve">　　习近平强调，要打造大批一流科技领军人才和创新团队，发挥国家实验室、国家科研机构、高水平研究型大学、科技领军企业的国家队作用，围绕国家重点领域、重点产业，组织产学研协同攻关。要优化领军人才发现机制和项目团队遴选机制，对领军人才实行人才梯队配套、科研条件配套、管理机制配套的特殊政策。要造就规模宏大的青年科技人才队伍，把培育国家战略人才力量的政策重心放在青年科技人才上，支持青年人才挑大梁、当主角。要培养大批卓越工程师，努力建设一支爱党报国、敬业奉献、具有突出技术创新能力、善于解决复杂工程问题的工程师队伍。要调动好高校和企业两个积极性，实现产学研深度融合。</w:t>
      </w:r>
    </w:p>
    <w:p w:rsidR="00D247DA" w:rsidRPr="00D247DA" w:rsidRDefault="00D247DA" w:rsidP="00D247DA">
      <w:pPr>
        <w:widowControl/>
        <w:shd w:val="clear" w:color="auto" w:fill="FFFFFF"/>
        <w:spacing w:before="150" w:after="150" w:line="450" w:lineRule="atLeast"/>
        <w:jc w:val="left"/>
        <w:rPr>
          <w:rFonts w:ascii="宋体" w:eastAsia="宋体" w:hAnsi="宋体" w:cs="宋体" w:hint="eastAsia"/>
          <w:color w:val="2C2C2C"/>
          <w:kern w:val="0"/>
          <w:sz w:val="24"/>
          <w:szCs w:val="24"/>
        </w:rPr>
      </w:pPr>
      <w:r w:rsidRPr="00D247DA">
        <w:rPr>
          <w:rFonts w:ascii="宋体" w:eastAsia="宋体" w:hAnsi="宋体" w:cs="宋体" w:hint="eastAsia"/>
          <w:color w:val="2C2C2C"/>
          <w:kern w:val="0"/>
          <w:sz w:val="24"/>
          <w:szCs w:val="24"/>
        </w:rPr>
        <w:t xml:space="preserve">　　习近平指出，要下大气力全方位培养、引进、用好人才。我国拥有世界上规模最大的高等教育体系，有各项事业发展的广阔舞台，完全能够源源不断培养造就大批优秀人才，完全能够培养出大师。我们要有这样的决心、这样的自信。要走好人才自主培养之路，高校特别是“双一流”大学要发挥培养基础研究人才主力军作用，全方位谋划基础学科人才培养，建设一批基础学科培养基地，培养高水平复合型人才。要制定实施基础研究人才专项，长期稳定支持一批在自然科学领域取得突出成绩且具有明显创新潜力的青年人才。要培养造就大批哲学家、社会科学家、文学艺术家等各方面人才。要加强人才国际交流。要用好用活各类人才，对待急需紧缺的特殊人才，要有特殊政策，不要求全责备，不要论资排辈，不要都用一把尺子衡量，让有真才实学的人才英雄有用武之地。要建立以信任为基础的人才使用机制，允许失败、宽容失败，鼓励科技领军人才挂帅出征。要为各类人才搭建干事创业的平台，构建充分体现知识、技术等创新要素价值的收益分配机制，让事业激励人才，让人才成就事业。</w:t>
      </w:r>
    </w:p>
    <w:p w:rsidR="00D247DA" w:rsidRPr="00D247DA" w:rsidRDefault="00D247DA" w:rsidP="00D247DA">
      <w:pPr>
        <w:widowControl/>
        <w:shd w:val="clear" w:color="auto" w:fill="FFFFFF"/>
        <w:spacing w:before="150" w:after="150" w:line="450" w:lineRule="atLeast"/>
        <w:jc w:val="left"/>
        <w:rPr>
          <w:rFonts w:ascii="宋体" w:eastAsia="宋体" w:hAnsi="宋体" w:cs="宋体" w:hint="eastAsia"/>
          <w:color w:val="2C2C2C"/>
          <w:kern w:val="0"/>
          <w:sz w:val="24"/>
          <w:szCs w:val="24"/>
        </w:rPr>
      </w:pPr>
      <w:r w:rsidRPr="00D247DA">
        <w:rPr>
          <w:rFonts w:ascii="宋体" w:eastAsia="宋体" w:hAnsi="宋体" w:cs="宋体" w:hint="eastAsia"/>
          <w:color w:val="2C2C2C"/>
          <w:kern w:val="0"/>
          <w:sz w:val="24"/>
          <w:szCs w:val="24"/>
        </w:rPr>
        <w:lastRenderedPageBreak/>
        <w:t xml:space="preserve">　　习近平强调，做好人才工作必须坚持正确政治方向，不断加强和改进知识分子工作，鼓励人才深怀爱国之心、砥砺报国之志，主动担负起时代赋予的使命责任。广大人才要继承和发扬老一辈科学家胸怀祖国、服务人民的优秀品质，心怀“国之大者”，为国分忧、为国解难、为国尽责。要优化人才表彰奖励制度，加大先进典型宣传力度，在全社会推动形成尊重人才的风尚。</w:t>
      </w:r>
    </w:p>
    <w:p w:rsidR="00D247DA" w:rsidRPr="00D247DA" w:rsidRDefault="00D247DA" w:rsidP="00D247DA">
      <w:pPr>
        <w:widowControl/>
        <w:shd w:val="clear" w:color="auto" w:fill="FFFFFF"/>
        <w:spacing w:before="150" w:after="150" w:line="450" w:lineRule="atLeast"/>
        <w:jc w:val="left"/>
        <w:rPr>
          <w:rFonts w:ascii="宋体" w:eastAsia="宋体" w:hAnsi="宋体" w:cs="宋体" w:hint="eastAsia"/>
          <w:color w:val="2C2C2C"/>
          <w:kern w:val="0"/>
          <w:sz w:val="24"/>
          <w:szCs w:val="24"/>
        </w:rPr>
      </w:pPr>
      <w:r w:rsidRPr="00D247DA">
        <w:rPr>
          <w:rFonts w:ascii="宋体" w:eastAsia="宋体" w:hAnsi="宋体" w:cs="宋体" w:hint="eastAsia"/>
          <w:color w:val="2C2C2C"/>
          <w:kern w:val="0"/>
          <w:sz w:val="24"/>
          <w:szCs w:val="24"/>
        </w:rPr>
        <w:t xml:space="preserve">　　习近平指出，各级党委（党组）要完善党委统一领导，组织部门牵头抓总，职能部门各司其职、密切配合，社会力量广泛参与的人才工作格局。各地区各部门要立足实际、突出重点，解决人才反映强烈的实际问题。要加大人才发展投入，提高人才投入效益。各级党委宣传部门，各级政府教育、科技、工信、安全、人社、文旅、国资、金融、外事等部门，要充分发挥职能作用，共同抓好人才工作各项任务落实。</w:t>
      </w:r>
    </w:p>
    <w:p w:rsidR="00D247DA" w:rsidRPr="00D247DA" w:rsidRDefault="00D247DA" w:rsidP="00D247DA">
      <w:pPr>
        <w:widowControl/>
        <w:shd w:val="clear" w:color="auto" w:fill="FFFFFF"/>
        <w:spacing w:before="150" w:after="150" w:line="450" w:lineRule="atLeast"/>
        <w:jc w:val="left"/>
        <w:rPr>
          <w:rFonts w:ascii="宋体" w:eastAsia="宋体" w:hAnsi="宋体" w:cs="宋体" w:hint="eastAsia"/>
          <w:color w:val="2C2C2C"/>
          <w:kern w:val="0"/>
          <w:sz w:val="24"/>
          <w:szCs w:val="24"/>
        </w:rPr>
      </w:pPr>
      <w:r w:rsidRPr="00D247DA">
        <w:rPr>
          <w:rFonts w:ascii="宋体" w:eastAsia="宋体" w:hAnsi="宋体" w:cs="宋体" w:hint="eastAsia"/>
          <w:color w:val="2C2C2C"/>
          <w:kern w:val="0"/>
          <w:sz w:val="24"/>
          <w:szCs w:val="24"/>
        </w:rPr>
        <w:t xml:space="preserve">　　李克强在主持会议时指出，习近平总书记的重要讲话，从党和国家事业发展全局的高度，全面回顾了党的十八大以来人才工作取得的历史性成就、发生的历史性变革，深入分析了人才工作面临的新形势新任务新挑战，科学回答了新时代人才工作的一系列重大理论和实践问题，明确了指导思想、战略目标、重点任务、政策举措，指明了前进方向，提供了根本遵循，具有很强的政治性、思想性、理论性，是指导新时代人才工作的纲领性文献。要认真学习贯彻，增强“四个意识”、坚定“四个自信”、做到“两个维护”，把会议精神转化为做好人才工作的强大动力，转化为推动人才工作高质量发展的思路举措，转化为加快建设人才强国的生动实践，不断开创党的人才工作新局面。</w:t>
      </w:r>
    </w:p>
    <w:p w:rsidR="00D247DA" w:rsidRPr="00D247DA" w:rsidRDefault="00D247DA" w:rsidP="00D247DA">
      <w:pPr>
        <w:widowControl/>
        <w:shd w:val="clear" w:color="auto" w:fill="FFFFFF"/>
        <w:spacing w:before="150" w:after="150" w:line="450" w:lineRule="atLeast"/>
        <w:jc w:val="left"/>
        <w:rPr>
          <w:rFonts w:ascii="宋体" w:eastAsia="宋体" w:hAnsi="宋体" w:cs="宋体" w:hint="eastAsia"/>
          <w:color w:val="2C2C2C"/>
          <w:kern w:val="0"/>
          <w:sz w:val="24"/>
          <w:szCs w:val="24"/>
        </w:rPr>
      </w:pPr>
      <w:r w:rsidRPr="00D247DA">
        <w:rPr>
          <w:rFonts w:ascii="宋体" w:eastAsia="宋体" w:hAnsi="宋体" w:cs="宋体" w:hint="eastAsia"/>
          <w:color w:val="2C2C2C"/>
          <w:kern w:val="0"/>
          <w:sz w:val="24"/>
          <w:szCs w:val="24"/>
        </w:rPr>
        <w:t xml:space="preserve">　　王沪宁在总结讲话中表示，习近平总书记重要讲话高屋建瓴、视野宏大、内涵丰富、思想深刻，科学回答了新时代人才工作的一系列重大理论和实践问题，具有很强的政治性、思想性、指导性、针对性。要深入学习贯彻习近平总书记关于新时代人才工作的新理念新战略新举措，推动党中央关于新时代人才工作各项决策部署落地生效。要抓好会议精神学习宣传和贯彻落实。</w:t>
      </w:r>
    </w:p>
    <w:p w:rsidR="00D247DA" w:rsidRPr="00D247DA" w:rsidRDefault="00D247DA" w:rsidP="00D247DA">
      <w:pPr>
        <w:widowControl/>
        <w:shd w:val="clear" w:color="auto" w:fill="FFFFFF"/>
        <w:spacing w:before="150" w:after="150" w:line="450" w:lineRule="atLeast"/>
        <w:jc w:val="left"/>
        <w:rPr>
          <w:rFonts w:ascii="宋体" w:eastAsia="宋体" w:hAnsi="宋体" w:cs="宋体" w:hint="eastAsia"/>
          <w:color w:val="2C2C2C"/>
          <w:kern w:val="0"/>
          <w:sz w:val="24"/>
          <w:szCs w:val="24"/>
        </w:rPr>
      </w:pPr>
      <w:r w:rsidRPr="00D247DA">
        <w:rPr>
          <w:rFonts w:ascii="宋体" w:eastAsia="宋体" w:hAnsi="宋体" w:cs="宋体" w:hint="eastAsia"/>
          <w:color w:val="2C2C2C"/>
          <w:kern w:val="0"/>
          <w:sz w:val="24"/>
          <w:szCs w:val="24"/>
        </w:rPr>
        <w:t xml:space="preserve">　　北京市、上海市、广东省深圳市、教育部、中国科学院、中国航天科技集团有限公司、清华大学负责同志作交流发言。</w:t>
      </w:r>
    </w:p>
    <w:p w:rsidR="00D247DA" w:rsidRPr="00D247DA" w:rsidRDefault="00D247DA" w:rsidP="00D247DA">
      <w:pPr>
        <w:widowControl/>
        <w:shd w:val="clear" w:color="auto" w:fill="FFFFFF"/>
        <w:spacing w:before="150" w:after="150" w:line="450" w:lineRule="atLeast"/>
        <w:jc w:val="left"/>
        <w:rPr>
          <w:rFonts w:ascii="宋体" w:eastAsia="宋体" w:hAnsi="宋体" w:cs="宋体" w:hint="eastAsia"/>
          <w:color w:val="2C2C2C"/>
          <w:kern w:val="0"/>
          <w:sz w:val="24"/>
          <w:szCs w:val="24"/>
        </w:rPr>
      </w:pPr>
      <w:r w:rsidRPr="00D247DA">
        <w:rPr>
          <w:rFonts w:ascii="宋体" w:eastAsia="宋体" w:hAnsi="宋体" w:cs="宋体" w:hint="eastAsia"/>
          <w:color w:val="2C2C2C"/>
          <w:kern w:val="0"/>
          <w:sz w:val="24"/>
          <w:szCs w:val="24"/>
        </w:rPr>
        <w:lastRenderedPageBreak/>
        <w:t xml:space="preserve">　　中共中央政治局委员、中央书记处书记，全国人大常委会有关领导同志，国务委员，最高人民法院院长，最高人民检察院检察长，全国政协有关领导同志等出席会议。</w:t>
      </w:r>
    </w:p>
    <w:p w:rsidR="00D247DA" w:rsidRDefault="00D247DA" w:rsidP="00EF6CCF">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r w:rsidRPr="00D247DA">
        <w:rPr>
          <w:rFonts w:ascii="宋体" w:eastAsia="宋体" w:hAnsi="宋体" w:cs="宋体" w:hint="eastAsia"/>
          <w:color w:val="2C2C2C"/>
          <w:kern w:val="0"/>
          <w:sz w:val="24"/>
          <w:szCs w:val="24"/>
        </w:rPr>
        <w:t>中央人才工作领导小组成员，各省、自治区、直辖市和计划单列市、新疆生产建设兵团，中央和国家机关各部门、各人民团体，中央军委机关有关部门主要负责同志和分管负责同志，中管金融企业、部分国有重要骨干企业、中管高校主要负责同志等参加会议。</w:t>
      </w:r>
    </w:p>
    <w:p w:rsidR="00296CC3" w:rsidRDefault="00296CC3" w:rsidP="00EF6CCF">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p>
    <w:p w:rsidR="00296CC3" w:rsidRDefault="00296CC3" w:rsidP="00EF6CCF">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p>
    <w:p w:rsidR="00296CC3" w:rsidRDefault="00296CC3" w:rsidP="00EF6CCF">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p>
    <w:p w:rsidR="00296CC3" w:rsidRDefault="00296CC3" w:rsidP="00EF6CCF">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p>
    <w:p w:rsidR="00296CC3" w:rsidRDefault="00296CC3" w:rsidP="00EF6CCF">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p>
    <w:p w:rsidR="00296CC3" w:rsidRDefault="00296CC3" w:rsidP="00EF6CCF">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p>
    <w:p w:rsidR="00296CC3" w:rsidRDefault="00296CC3" w:rsidP="00EF6CCF">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p>
    <w:p w:rsidR="00296CC3" w:rsidRDefault="00296CC3" w:rsidP="00EF6CCF">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p>
    <w:p w:rsidR="00296CC3" w:rsidRDefault="00296CC3" w:rsidP="00EF6CCF">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p>
    <w:p w:rsidR="00296CC3" w:rsidRDefault="00296CC3" w:rsidP="00EF6CCF">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p>
    <w:p w:rsidR="00296CC3" w:rsidRDefault="00296CC3" w:rsidP="00EF6CCF">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p>
    <w:p w:rsidR="00296CC3" w:rsidRDefault="00296CC3" w:rsidP="00EF6CCF">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p>
    <w:p w:rsidR="00296CC3" w:rsidRDefault="00296CC3" w:rsidP="00EF6CCF">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p>
    <w:p w:rsidR="00296CC3" w:rsidRDefault="00296CC3" w:rsidP="00EF6CCF">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p>
    <w:p w:rsidR="00296CC3" w:rsidRDefault="00296CC3" w:rsidP="00EF6CCF">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p>
    <w:p w:rsidR="00296CC3" w:rsidRDefault="00296CC3" w:rsidP="00EF6CCF">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p>
    <w:p w:rsidR="00296CC3" w:rsidRDefault="00296CC3" w:rsidP="00EF6CCF">
      <w:pPr>
        <w:widowControl/>
        <w:shd w:val="clear" w:color="auto" w:fill="FFFFFF"/>
        <w:spacing w:before="150" w:after="150" w:line="450" w:lineRule="atLeast"/>
        <w:ind w:firstLine="480"/>
        <w:jc w:val="left"/>
        <w:rPr>
          <w:rFonts w:ascii="宋体" w:eastAsia="宋体" w:hAnsi="宋体" w:cs="宋体" w:hint="eastAsia"/>
          <w:color w:val="2C2C2C"/>
          <w:kern w:val="0"/>
          <w:sz w:val="24"/>
          <w:szCs w:val="24"/>
        </w:rPr>
      </w:pPr>
    </w:p>
    <w:p w:rsidR="00296CC3" w:rsidRPr="00E44635" w:rsidRDefault="00296CC3" w:rsidP="00296CC3">
      <w:pPr>
        <w:widowControl/>
        <w:spacing w:before="75" w:after="150" w:line="855" w:lineRule="atLeast"/>
        <w:ind w:firstLineChars="49" w:firstLine="177"/>
        <w:jc w:val="left"/>
        <w:outlineLvl w:val="0"/>
        <w:rPr>
          <w:rFonts w:ascii="Microsoft Yahei" w:eastAsia="宋体" w:hAnsi="Microsoft Yahei" w:cs="宋体"/>
          <w:b/>
          <w:bCs/>
          <w:color w:val="222222"/>
          <w:kern w:val="36"/>
          <w:sz w:val="36"/>
          <w:szCs w:val="36"/>
        </w:rPr>
      </w:pPr>
      <w:r w:rsidRPr="00E44635">
        <w:rPr>
          <w:rFonts w:ascii="Microsoft Yahei" w:eastAsia="宋体" w:hAnsi="Microsoft Yahei" w:cs="宋体"/>
          <w:b/>
          <w:bCs/>
          <w:color w:val="222222"/>
          <w:kern w:val="36"/>
          <w:sz w:val="36"/>
          <w:szCs w:val="36"/>
        </w:rPr>
        <w:lastRenderedPageBreak/>
        <w:t>习近平出席全国宗教工作会议并发表重要讲话</w:t>
      </w:r>
    </w:p>
    <w:p w:rsidR="00296CC3" w:rsidRPr="00AF485E" w:rsidRDefault="00296CC3" w:rsidP="00296CC3">
      <w:pPr>
        <w:pStyle w:val="a5"/>
        <w:shd w:val="clear" w:color="auto" w:fill="FFFFFF"/>
        <w:spacing w:before="150" w:beforeAutospacing="0" w:after="150" w:afterAutospacing="0" w:line="450" w:lineRule="atLeast"/>
        <w:ind w:firstLine="480"/>
        <w:rPr>
          <w:color w:val="2C2C2C"/>
        </w:rPr>
      </w:pPr>
      <w:r w:rsidRPr="00AF485E">
        <w:rPr>
          <w:color w:val="2C2C2C"/>
        </w:rPr>
        <w:t>全国宗教工作会议22日至23日在北京召开。中共中央总书记、国家主席、中央军委主席习近平出席会议并发表重要讲话。他强调，新形势下，我们要坚持和发展中国特色社会主义宗教理论，全面贯彻党的宗教工作基本方针，分析我国宗教工作形势，研究我国宗教工作面临的新情况新问题，全面提高宗教工作水平，更好组织和凝聚广大信教群众同全国人民一道，为实现“两个一百年”奋斗目标、实现中华民族伟大复兴的中国梦而奋斗。</w:t>
      </w:r>
    </w:p>
    <w:p w:rsidR="00296CC3" w:rsidRPr="00AF485E" w:rsidRDefault="00296CC3" w:rsidP="00296CC3">
      <w:pPr>
        <w:pStyle w:val="a5"/>
        <w:shd w:val="clear" w:color="auto" w:fill="FFFFFF"/>
        <w:spacing w:before="150" w:beforeAutospacing="0" w:after="150" w:afterAutospacing="0" w:line="450" w:lineRule="atLeast"/>
        <w:ind w:firstLine="480"/>
        <w:rPr>
          <w:color w:val="2C2C2C"/>
        </w:rPr>
      </w:pPr>
      <w:r w:rsidRPr="00AF485E">
        <w:rPr>
          <w:color w:val="2C2C2C"/>
        </w:rPr>
        <w:t>中共中央政治局常委、国务院总理李克强主持会议。中共中央政治局常委、全国人大常委会委员长张德江，中共中央政治局常委、中央书记处书记刘云山，中共中央政治局常委、中央纪委书记王岐山出席会议。中共中央政治局常委、全国政协主席俞正声作总结讲话。</w:t>
      </w:r>
    </w:p>
    <w:p w:rsidR="00296CC3" w:rsidRPr="00AF485E" w:rsidRDefault="00296CC3" w:rsidP="00296CC3">
      <w:pPr>
        <w:pStyle w:val="a5"/>
        <w:shd w:val="clear" w:color="auto" w:fill="FFFFFF"/>
        <w:spacing w:before="150" w:beforeAutospacing="0" w:after="150" w:afterAutospacing="0" w:line="450" w:lineRule="atLeast"/>
        <w:ind w:firstLine="480"/>
        <w:rPr>
          <w:color w:val="2C2C2C"/>
        </w:rPr>
      </w:pPr>
      <w:r w:rsidRPr="00AF485E">
        <w:rPr>
          <w:color w:val="2C2C2C"/>
        </w:rPr>
        <w:t>习近平在讲话中指出，宗教问题始终是我们党治国理政必须处理好的重大问题，宗教工作在党和国家工作全局中具有特殊重要性，关系中国特色社会主义事业发展，关系党同人民群众的血肉联系，关系社会和谐、民族团结，关系国家安全和祖国统一。我国宗教工作形势总体是好的，党的宗教工作基本方针得到贯彻，党同宗教界的爱国统一战线不断巩固，宗教工作法治化明显加强，宗教活动总体平稳有序。实践证明，我们党关于宗教问题的理论和方针政策是正确的。</w:t>
      </w:r>
    </w:p>
    <w:p w:rsidR="00296CC3" w:rsidRPr="00AF485E" w:rsidRDefault="00296CC3" w:rsidP="00296CC3">
      <w:pPr>
        <w:pStyle w:val="a5"/>
        <w:shd w:val="clear" w:color="auto" w:fill="FFFFFF"/>
        <w:spacing w:before="150" w:beforeAutospacing="0" w:after="150" w:afterAutospacing="0" w:line="450" w:lineRule="atLeast"/>
        <w:ind w:firstLine="480"/>
        <w:rPr>
          <w:color w:val="2C2C2C"/>
        </w:rPr>
      </w:pPr>
      <w:r w:rsidRPr="00AF485E">
        <w:rPr>
          <w:color w:val="2C2C2C"/>
        </w:rPr>
        <w:t>习近平强调，做好宗教工作，必须坚持党的宗教工作基本方针，要全面贯彻党的宗教信仰自由政策，依法管理宗教事务，坚持独立自主自办原则，积极引导宗教与社会主义社会相适应。党的宗教工作基本方针是我们党坚持马克思主义宗教观，从我国国情和宗教具体实际出发，汲取正反两方面经验制定出来的。实行宗教信仰自由政策，出发点和落脚点是要最大限度把广大信教和不信教群众团结起来。积极引导宗教与社会主义社会相适应，是要引导信教群众热爱祖国、热爱人民，维护祖国统一，维护中华民族大团结，服从服务于国家最高利益和中华民族整体利益；拥护中国共产党领导、拥护社会主义制度，坚持走中国特色社会主义道路；积极践行社会主义核心价值观，弘扬中华文化，努力把宗教教义同中华文化相融合；遵守国家法律法规，自觉接受国家依法管理；投身改革开放和社会主义现代化建设，为实现中华民族伟大复兴的中国梦贡献力量。</w:t>
      </w:r>
    </w:p>
    <w:p w:rsidR="00296CC3" w:rsidRPr="00AF485E" w:rsidRDefault="00296CC3" w:rsidP="00296CC3">
      <w:pPr>
        <w:pStyle w:val="a5"/>
        <w:shd w:val="clear" w:color="auto" w:fill="FFFFFF"/>
        <w:spacing w:before="150" w:beforeAutospacing="0" w:after="150" w:afterAutospacing="0" w:line="450" w:lineRule="atLeast"/>
        <w:ind w:firstLine="480"/>
        <w:rPr>
          <w:color w:val="2C2C2C"/>
        </w:rPr>
      </w:pPr>
      <w:r w:rsidRPr="00AF485E">
        <w:rPr>
          <w:color w:val="2C2C2C"/>
        </w:rPr>
        <w:lastRenderedPageBreak/>
        <w:t>习近平强调，做好党的宗教工作，把党的宗教工作基本方针坚持好，关键是要在“导”上想得深、看得透、把得准，做到“导”之有方、“导”之有力、“导”之有效，牢牢掌握宗教工作主动权。</w:t>
      </w:r>
    </w:p>
    <w:p w:rsidR="00296CC3" w:rsidRPr="00AF485E" w:rsidRDefault="00296CC3" w:rsidP="00296CC3">
      <w:pPr>
        <w:pStyle w:val="a5"/>
        <w:shd w:val="clear" w:color="auto" w:fill="FFFFFF"/>
        <w:spacing w:before="150" w:beforeAutospacing="0" w:after="150" w:afterAutospacing="0" w:line="450" w:lineRule="atLeast"/>
        <w:ind w:firstLine="480"/>
        <w:rPr>
          <w:color w:val="2C2C2C"/>
        </w:rPr>
      </w:pPr>
      <w:r w:rsidRPr="00AF485E">
        <w:rPr>
          <w:color w:val="2C2C2C"/>
        </w:rPr>
        <w:t>习近平指出，做好新形势下宗教工作，就要坚持用马克思主义立场、观点、方法认识和对待宗教，遵循宗教和宗教工作规律，深入研究和妥善处理宗教领域各种问题，结合我国宗教发展变化和宗教工作实际，不断丰富和发展中国特色社会主义宗教理论，用以更好指导我国宗教工作实践。积极引导宗教与社会主义社会相适应，一个重要的任务就是支持我国宗教坚持中国化方向。要用社会主义核心价值观来引领和教育宗教界人士和信教群众，弘扬中华民族优良传统，用团结进步、和平宽容等观念引导广大信教群众，支持各宗教在保持基本信仰、核心教义、礼仪制度的同时，深入挖掘教义教规中有利于社会和谐、时代进步、健康文明的内容，对教规教义作出符合当代中国发展进步要求、符合中华优秀传统文化的阐释。</w:t>
      </w:r>
    </w:p>
    <w:p w:rsidR="00296CC3" w:rsidRPr="00AF485E" w:rsidRDefault="00296CC3" w:rsidP="00296CC3">
      <w:pPr>
        <w:pStyle w:val="a5"/>
        <w:shd w:val="clear" w:color="auto" w:fill="FFFFFF"/>
        <w:spacing w:before="150" w:beforeAutospacing="0" w:after="150" w:afterAutospacing="0" w:line="450" w:lineRule="atLeast"/>
        <w:ind w:firstLine="480"/>
        <w:rPr>
          <w:color w:val="2C2C2C"/>
        </w:rPr>
      </w:pPr>
      <w:r w:rsidRPr="00AF485E">
        <w:rPr>
          <w:color w:val="2C2C2C"/>
        </w:rPr>
        <w:t>习近平强调，要构建积极健康的宗教关系。在我国，宗教关系包括党和政府与宗教、社会与宗教、国内不同宗教、我国宗教与外国宗教、信教群众与不信教群众的关系。促进宗教关系和谐，这些关系都要处理好。处理我国宗教关系，必须牢牢把握坚持党的领导、巩固党的执政地位、强化党的执政基础这个根本，必须坚持政教分离，坚持宗教不得干预行政、司法、教育等国家职能实施，坚持政府依法对涉及国家利益和社会公共利益的宗教事务进行管理。要提高宗教工作法治化水平，用法律规范政府管理宗教事务的行为，用法律调节涉及宗教的各种社会关系。要保护广大信教群众合法权益，深入开展法治宣传教育，教育引导广大信教群众正确认识和处理国法和教规的关系，提高法治观念。</w:t>
      </w:r>
    </w:p>
    <w:p w:rsidR="00296CC3" w:rsidRPr="00AF485E" w:rsidRDefault="00296CC3" w:rsidP="00296CC3">
      <w:pPr>
        <w:pStyle w:val="a5"/>
        <w:shd w:val="clear" w:color="auto" w:fill="FFFFFF"/>
        <w:spacing w:before="150" w:beforeAutospacing="0" w:after="150" w:afterAutospacing="0" w:line="450" w:lineRule="atLeast"/>
        <w:ind w:firstLine="480"/>
        <w:rPr>
          <w:color w:val="2C2C2C"/>
        </w:rPr>
      </w:pPr>
      <w:r w:rsidRPr="00AF485E">
        <w:rPr>
          <w:color w:val="2C2C2C"/>
        </w:rPr>
        <w:t>习近平指出，宗教团体是党和政府团结、联系宗教界人士和广大信教群众的桥梁和纽带，要为他们开展工作提供必要的支持和帮助，尊重和发挥他们在宗教内部事务中的作用，努力建设政治上可信、作风上民主、工作上高效的高素质领导班子。要坚持政治上靠得住、宗教上有造诣、品德上能服众、关键时起作用的标准，支持宗教界搞好人才队伍建设。要坚决抵御境外利用宗教进行渗透，防范宗教极端思想侵害。要高度重视互联网宗教问题，在互联网上大力宣传党的宗教理论和方针政策，传播正面声音。</w:t>
      </w:r>
    </w:p>
    <w:p w:rsidR="00296CC3" w:rsidRPr="00AF485E" w:rsidRDefault="00296CC3" w:rsidP="00296CC3">
      <w:pPr>
        <w:pStyle w:val="a5"/>
        <w:shd w:val="clear" w:color="auto" w:fill="FFFFFF"/>
        <w:spacing w:before="150" w:beforeAutospacing="0" w:after="150" w:afterAutospacing="0" w:line="450" w:lineRule="atLeast"/>
        <w:ind w:firstLine="480"/>
        <w:rPr>
          <w:color w:val="2C2C2C"/>
        </w:rPr>
      </w:pPr>
      <w:r w:rsidRPr="00AF485E">
        <w:rPr>
          <w:color w:val="2C2C2C"/>
        </w:rPr>
        <w:lastRenderedPageBreak/>
        <w:t>习近平强调，新形势下，宗教工作范围广、任务重，既要全面推进，也要重点突破。要结合各宗教情况，抓住主要矛盾，解决突出问题，以做好重点工作推进全局工作。各级党委要提高处理宗教问题能力，把宗教工作纳入重要议事日程，及时研究宗教工作中的重要问题，推动落实宗教工作决策部署。要加强对党关于宗教问题的理论和方针政策的学习，加强对宗教基本知识的学习，把党关于宗教问题的理论和方针政策纳入干部教育培训计划，使各级干部尽可能多地掌握。要建立健全强有力的领导机制，做好对宗教工作的引领、规划、指导、督查。统战部门要负起牵头协调责任，宗教工作部门要担负起依法管理责任，各有关部门及工会、共青团、妇联、科协等人民团体要齐抓共管，共同做好宗教工作。要广泛宣传党关于宗教问题的理论和方针政策，宣传宗教相关法律法规，加强宗教方面宣传舆论引导。党的基层组织特别是宗教工作任务重的地方基层组织，要切实做好宗教工作，加强对信教群众的工作。共产党员要做坚定的马克思主义无神论者，严守党章规定，坚定理想信念，牢记党的宗旨，绝不能在宗教中寻找自己的价值和信念。要加强对青少年的科学世界观宣传教育，引导他们相信科学、学习科学、传播科学，树立正确的世界观、人生观、价值观。</w:t>
      </w:r>
    </w:p>
    <w:p w:rsidR="00296CC3" w:rsidRPr="00AF485E" w:rsidRDefault="00296CC3" w:rsidP="00296CC3">
      <w:pPr>
        <w:pStyle w:val="a5"/>
        <w:shd w:val="clear" w:color="auto" w:fill="FFFFFF"/>
        <w:spacing w:before="150" w:beforeAutospacing="0" w:after="150" w:afterAutospacing="0" w:line="450" w:lineRule="atLeast"/>
        <w:ind w:firstLine="480"/>
        <w:rPr>
          <w:color w:val="2C2C2C"/>
        </w:rPr>
      </w:pPr>
      <w:r w:rsidRPr="00AF485E">
        <w:rPr>
          <w:color w:val="2C2C2C"/>
        </w:rPr>
        <w:t>习近平指出，在爱国主义、社会主义旗帜下，同宗教界结成统一战线，是我们党处理宗教问题的鲜明特色和政治优势。要坚持政治上团结合作、信仰上相互尊重，多接触、多谈心、多帮助，以理服人，以情感人，通过解决实际困难吸引人、团结人。</w:t>
      </w:r>
    </w:p>
    <w:p w:rsidR="00296CC3" w:rsidRPr="00AF485E" w:rsidRDefault="00296CC3" w:rsidP="00296CC3">
      <w:pPr>
        <w:pStyle w:val="a5"/>
        <w:shd w:val="clear" w:color="auto" w:fill="FFFFFF"/>
        <w:spacing w:before="150" w:beforeAutospacing="0" w:after="150" w:afterAutospacing="0" w:line="450" w:lineRule="atLeast"/>
        <w:ind w:firstLine="480"/>
        <w:rPr>
          <w:color w:val="2C2C2C"/>
        </w:rPr>
      </w:pPr>
      <w:r w:rsidRPr="00AF485E">
        <w:rPr>
          <w:color w:val="2C2C2C"/>
        </w:rPr>
        <w:t>李克强在主持会议时指出，习近平总书记的重要讲话，从党和国家事业发展全局的战略高度，科学分析了宗教工作面临的形势和任务，深刻阐明了宗教工作的一系列重大理论和实践问题，并就新形势下加强和改进宗教工作作出了全面部署，具有重大指导意义，希望大家全面理解、深刻领会，深入研讨，提高思想认识。各地区各部门要充分认识宗教工作在党和国家全局工作中的特殊重要性，认真学习落实习近平总书记重要讲话精神，全面贯彻党的宗教工作基本方针，更好把握宗教自身规律，不断提高宗教工作法治化水平，增强做好宗教领域重点工作的针对性和有效性，团结引导宗教界和广大信教群众，增进社会和谐，共同为实现中华民族伟大复兴的中国梦而努力奋斗。</w:t>
      </w:r>
    </w:p>
    <w:p w:rsidR="00296CC3" w:rsidRPr="00AF485E" w:rsidRDefault="00296CC3" w:rsidP="00296CC3">
      <w:pPr>
        <w:pStyle w:val="a5"/>
        <w:shd w:val="clear" w:color="auto" w:fill="FFFFFF"/>
        <w:spacing w:before="150" w:beforeAutospacing="0" w:after="150" w:afterAutospacing="0" w:line="450" w:lineRule="atLeast"/>
        <w:ind w:firstLine="480"/>
        <w:rPr>
          <w:color w:val="2C2C2C"/>
        </w:rPr>
      </w:pPr>
      <w:r w:rsidRPr="00AF485E">
        <w:rPr>
          <w:color w:val="2C2C2C"/>
        </w:rPr>
        <w:t>俞正声在总结讲话中指出，习近平总书记的重要讲话，从党和国家事业发展全局的战略高度，科学分析了宗教工作面临的形势和任务，明确提出了中国特色</w:t>
      </w:r>
      <w:r w:rsidRPr="00AF485E">
        <w:rPr>
          <w:color w:val="2C2C2C"/>
        </w:rPr>
        <w:lastRenderedPageBreak/>
        <w:t>社会主义宗教理论，深刻阐述了宗教工作的一系列重大理论和实践问题，标志着我们党对宗教问题和宗教工作的认识达到了新的高度，是指导我们做好新形势下宗教工作的纲领性文献。学习贯彻会议精神，关键是深入学习领会习近平总书记重要讲话精神，准确把握坚持宗教工作基本方针的关键所在，深入领会讲话中关于宗教问题的新思想新观点新要求，切实把思想和行动统一到讲话精神上来。要深刻理解宗教工作的特殊重要性，更加积极主动地做好新形势下宗教工作；深刻理解宗教工作的本质是群众工作，善于用群众工作的思路和办法开展工作；深刻理解我国宗教的社会作用，最大限度发挥宗教的积极作用，最大限度抑制宗教的消极作用；深刻理解坚持我国宗教中国化方向，不断提高宗教与社会主义社会相适应的广度和深度；深刻理解构建积极健康的宗教关系，使宗教关系和谐真正能落到实处；深刻理解提高宗教工作法治化水平，依法正确处理宗教领域各种矛盾和问题。各地区各部门要切实抓好会议精神的贯彻落实，加强学习宣传，切实解决问题，落实工作责任，确保中央精神和要求落到实处。</w:t>
      </w:r>
    </w:p>
    <w:p w:rsidR="00296CC3" w:rsidRPr="00AF485E" w:rsidRDefault="00296CC3" w:rsidP="00296CC3">
      <w:pPr>
        <w:pStyle w:val="a5"/>
        <w:shd w:val="clear" w:color="auto" w:fill="FFFFFF"/>
        <w:spacing w:before="150" w:beforeAutospacing="0" w:after="150" w:afterAutospacing="0" w:line="450" w:lineRule="atLeast"/>
        <w:ind w:firstLine="480"/>
        <w:rPr>
          <w:color w:val="2C2C2C"/>
        </w:rPr>
      </w:pPr>
      <w:r w:rsidRPr="00AF485E">
        <w:rPr>
          <w:color w:val="2C2C2C"/>
        </w:rPr>
        <w:t>教育部、公安部、河北省、江苏省、广东省、宁夏回族自治区负责同志作会议发言。</w:t>
      </w:r>
    </w:p>
    <w:p w:rsidR="00296CC3" w:rsidRPr="00AF485E" w:rsidRDefault="00296CC3" w:rsidP="00296CC3">
      <w:pPr>
        <w:pStyle w:val="a5"/>
        <w:shd w:val="clear" w:color="auto" w:fill="FFFFFF"/>
        <w:spacing w:before="150" w:beforeAutospacing="0" w:after="150" w:afterAutospacing="0" w:line="450" w:lineRule="atLeast"/>
        <w:ind w:firstLine="480"/>
        <w:rPr>
          <w:color w:val="2C2C2C"/>
        </w:rPr>
      </w:pPr>
      <w:r w:rsidRPr="00AF485E">
        <w:rPr>
          <w:color w:val="2C2C2C"/>
        </w:rPr>
        <w:t>在京中共中央政治局委员、中央书记处书记，国务委员，最高人民法院院长，最高人民检察院检察长出席会议。</w:t>
      </w:r>
    </w:p>
    <w:p w:rsidR="00EF6CCF" w:rsidRPr="00D247DA" w:rsidRDefault="00296CC3" w:rsidP="00296CC3">
      <w:pPr>
        <w:pStyle w:val="a5"/>
        <w:shd w:val="clear" w:color="auto" w:fill="FFFFFF"/>
        <w:spacing w:before="150" w:beforeAutospacing="0" w:after="150" w:afterAutospacing="0" w:line="450" w:lineRule="atLeast"/>
        <w:ind w:firstLine="480"/>
        <w:rPr>
          <w:rFonts w:hint="eastAsia"/>
          <w:color w:val="2C2C2C"/>
        </w:rPr>
      </w:pPr>
      <w:r w:rsidRPr="00AF485E">
        <w:rPr>
          <w:color w:val="2C2C2C"/>
        </w:rPr>
        <w:t>各省、自治区、直辖市和新疆生产建设兵团及副省级城市党委政府负责同志，中央和国家机关有关部门、军队有关单位负责同志参加会议。</w:t>
      </w:r>
    </w:p>
    <w:sectPr w:rsidR="00EF6CCF" w:rsidRPr="00D247DA">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6B27" w:rsidRDefault="00FB6B27" w:rsidP="00E44635">
      <w:r>
        <w:separator/>
      </w:r>
    </w:p>
  </w:endnote>
  <w:endnote w:type="continuationSeparator" w:id="1">
    <w:p w:rsidR="00FB6B27" w:rsidRDefault="00FB6B27" w:rsidP="00E4463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Microsoft Yahei">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6B27" w:rsidRDefault="00FB6B27" w:rsidP="00E44635">
      <w:r>
        <w:separator/>
      </w:r>
    </w:p>
  </w:footnote>
  <w:footnote w:type="continuationSeparator" w:id="1">
    <w:p w:rsidR="00FB6B27" w:rsidRDefault="00FB6B27" w:rsidP="00E4463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44635"/>
    <w:rsid w:val="00296CC3"/>
    <w:rsid w:val="00365BB1"/>
    <w:rsid w:val="00AF485E"/>
    <w:rsid w:val="00D247DA"/>
    <w:rsid w:val="00E44635"/>
    <w:rsid w:val="00EF6CCF"/>
    <w:rsid w:val="00FB6B2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E44635"/>
    <w:pPr>
      <w:widowControl/>
      <w:spacing w:before="100" w:beforeAutospacing="1" w:after="100" w:afterAutospacing="1"/>
      <w:jc w:val="left"/>
      <w:outlineLvl w:val="0"/>
    </w:pPr>
    <w:rPr>
      <w:rFonts w:ascii="宋体" w:eastAsia="宋体" w:hAnsi="宋体" w:cs="宋体"/>
      <w:b/>
      <w:bCs/>
      <w:kern w:val="36"/>
      <w:sz w:val="48"/>
      <w:szCs w:val="48"/>
    </w:rPr>
  </w:style>
  <w:style w:type="paragraph" w:styleId="3">
    <w:name w:val="heading 3"/>
    <w:basedOn w:val="a"/>
    <w:next w:val="a"/>
    <w:link w:val="3Char"/>
    <w:uiPriority w:val="9"/>
    <w:semiHidden/>
    <w:unhideWhenUsed/>
    <w:qFormat/>
    <w:rsid w:val="00AF485E"/>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44635"/>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44635"/>
    <w:rPr>
      <w:sz w:val="18"/>
      <w:szCs w:val="18"/>
    </w:rPr>
  </w:style>
  <w:style w:type="paragraph" w:styleId="a4">
    <w:name w:val="footer"/>
    <w:basedOn w:val="a"/>
    <w:link w:val="Char0"/>
    <w:uiPriority w:val="99"/>
    <w:semiHidden/>
    <w:unhideWhenUsed/>
    <w:rsid w:val="00E44635"/>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44635"/>
    <w:rPr>
      <w:sz w:val="18"/>
      <w:szCs w:val="18"/>
    </w:rPr>
  </w:style>
  <w:style w:type="paragraph" w:styleId="a5">
    <w:name w:val="Normal (Web)"/>
    <w:basedOn w:val="a"/>
    <w:uiPriority w:val="99"/>
    <w:unhideWhenUsed/>
    <w:rsid w:val="00E44635"/>
    <w:pPr>
      <w:widowControl/>
      <w:spacing w:before="100" w:beforeAutospacing="1" w:after="100" w:afterAutospacing="1"/>
      <w:jc w:val="left"/>
    </w:pPr>
    <w:rPr>
      <w:rFonts w:ascii="宋体" w:eastAsia="宋体" w:hAnsi="宋体" w:cs="宋体"/>
      <w:kern w:val="0"/>
      <w:sz w:val="24"/>
      <w:szCs w:val="24"/>
    </w:rPr>
  </w:style>
  <w:style w:type="character" w:customStyle="1" w:styleId="1Char">
    <w:name w:val="标题 1 Char"/>
    <w:basedOn w:val="a0"/>
    <w:link w:val="1"/>
    <w:uiPriority w:val="9"/>
    <w:rsid w:val="00E44635"/>
    <w:rPr>
      <w:rFonts w:ascii="宋体" w:eastAsia="宋体" w:hAnsi="宋体" w:cs="宋体"/>
      <w:b/>
      <w:bCs/>
      <w:kern w:val="36"/>
      <w:sz w:val="48"/>
      <w:szCs w:val="48"/>
    </w:rPr>
  </w:style>
  <w:style w:type="character" w:customStyle="1" w:styleId="3Char">
    <w:name w:val="标题 3 Char"/>
    <w:basedOn w:val="a0"/>
    <w:link w:val="3"/>
    <w:uiPriority w:val="9"/>
    <w:semiHidden/>
    <w:rsid w:val="00AF485E"/>
    <w:rPr>
      <w:b/>
      <w:bCs/>
      <w:sz w:val="32"/>
      <w:szCs w:val="32"/>
    </w:rPr>
  </w:style>
  <w:style w:type="character" w:styleId="a6">
    <w:name w:val="Hyperlink"/>
    <w:basedOn w:val="a0"/>
    <w:uiPriority w:val="99"/>
    <w:semiHidden/>
    <w:unhideWhenUsed/>
    <w:rsid w:val="00EF6CCF"/>
    <w:rPr>
      <w:color w:val="0000FF"/>
      <w:u w:val="single"/>
    </w:rPr>
  </w:style>
  <w:style w:type="character" w:customStyle="1" w:styleId="rmtype">
    <w:name w:val="rm_type"/>
    <w:basedOn w:val="a0"/>
    <w:rsid w:val="00EF6CCF"/>
  </w:style>
  <w:style w:type="character" w:styleId="a7">
    <w:name w:val="Strong"/>
    <w:basedOn w:val="a0"/>
    <w:uiPriority w:val="22"/>
    <w:qFormat/>
    <w:rsid w:val="00EF6CCF"/>
    <w:rPr>
      <w:b/>
      <w:bCs/>
    </w:rPr>
  </w:style>
  <w:style w:type="paragraph" w:styleId="a8">
    <w:name w:val="Balloon Text"/>
    <w:basedOn w:val="a"/>
    <w:link w:val="Char1"/>
    <w:uiPriority w:val="99"/>
    <w:semiHidden/>
    <w:unhideWhenUsed/>
    <w:rsid w:val="00EF6CCF"/>
    <w:rPr>
      <w:sz w:val="18"/>
      <w:szCs w:val="18"/>
    </w:rPr>
  </w:style>
  <w:style w:type="character" w:customStyle="1" w:styleId="Char1">
    <w:name w:val="批注框文本 Char"/>
    <w:basedOn w:val="a0"/>
    <w:link w:val="a8"/>
    <w:uiPriority w:val="99"/>
    <w:semiHidden/>
    <w:rsid w:val="00EF6CCF"/>
    <w:rPr>
      <w:sz w:val="18"/>
      <w:szCs w:val="18"/>
    </w:rPr>
  </w:style>
</w:styles>
</file>

<file path=word/webSettings.xml><?xml version="1.0" encoding="utf-8"?>
<w:webSettings xmlns:r="http://schemas.openxmlformats.org/officeDocument/2006/relationships" xmlns:w="http://schemas.openxmlformats.org/wordprocessingml/2006/main">
  <w:divs>
    <w:div w:id="129708329">
      <w:bodyDiv w:val="1"/>
      <w:marLeft w:val="0"/>
      <w:marRight w:val="0"/>
      <w:marTop w:val="0"/>
      <w:marBottom w:val="0"/>
      <w:divBdr>
        <w:top w:val="none" w:sz="0" w:space="0" w:color="auto"/>
        <w:left w:val="none" w:sz="0" w:space="0" w:color="auto"/>
        <w:bottom w:val="none" w:sz="0" w:space="0" w:color="auto"/>
        <w:right w:val="none" w:sz="0" w:space="0" w:color="auto"/>
      </w:divBdr>
    </w:div>
    <w:div w:id="487671748">
      <w:bodyDiv w:val="1"/>
      <w:marLeft w:val="0"/>
      <w:marRight w:val="0"/>
      <w:marTop w:val="0"/>
      <w:marBottom w:val="0"/>
      <w:divBdr>
        <w:top w:val="none" w:sz="0" w:space="0" w:color="auto"/>
        <w:left w:val="none" w:sz="0" w:space="0" w:color="auto"/>
        <w:bottom w:val="none" w:sz="0" w:space="0" w:color="auto"/>
        <w:right w:val="none" w:sz="0" w:space="0" w:color="auto"/>
      </w:divBdr>
      <w:divsChild>
        <w:div w:id="1075468929">
          <w:marLeft w:val="0"/>
          <w:marRight w:val="0"/>
          <w:marTop w:val="360"/>
          <w:marBottom w:val="0"/>
          <w:divBdr>
            <w:top w:val="none" w:sz="0" w:space="0" w:color="auto"/>
            <w:left w:val="none" w:sz="0" w:space="0" w:color="auto"/>
            <w:bottom w:val="none" w:sz="0" w:space="0" w:color="auto"/>
            <w:right w:val="none" w:sz="0" w:space="0" w:color="auto"/>
          </w:divBdr>
        </w:div>
        <w:div w:id="1185513124">
          <w:marLeft w:val="0"/>
          <w:marRight w:val="0"/>
          <w:marTop w:val="465"/>
          <w:marBottom w:val="0"/>
          <w:divBdr>
            <w:top w:val="none" w:sz="0" w:space="0" w:color="auto"/>
            <w:left w:val="none" w:sz="0" w:space="0" w:color="auto"/>
            <w:bottom w:val="none" w:sz="0" w:space="0" w:color="auto"/>
            <w:right w:val="none" w:sz="0" w:space="0" w:color="auto"/>
          </w:divBdr>
          <w:divsChild>
            <w:div w:id="655690614">
              <w:marLeft w:val="0"/>
              <w:marRight w:val="0"/>
              <w:marTop w:val="0"/>
              <w:marBottom w:val="0"/>
              <w:divBdr>
                <w:top w:val="none" w:sz="0" w:space="0" w:color="auto"/>
                <w:left w:val="none" w:sz="0" w:space="0" w:color="auto"/>
                <w:bottom w:val="none" w:sz="0" w:space="0" w:color="auto"/>
                <w:right w:val="none" w:sz="0" w:space="0" w:color="auto"/>
              </w:divBdr>
            </w:div>
          </w:divsChild>
        </w:div>
        <w:div w:id="259488994">
          <w:marLeft w:val="0"/>
          <w:marRight w:val="0"/>
          <w:marTop w:val="0"/>
          <w:marBottom w:val="0"/>
          <w:divBdr>
            <w:top w:val="none" w:sz="0" w:space="0" w:color="auto"/>
            <w:left w:val="none" w:sz="0" w:space="0" w:color="auto"/>
            <w:bottom w:val="none" w:sz="0" w:space="0" w:color="auto"/>
            <w:right w:val="none" w:sz="0" w:space="0" w:color="auto"/>
          </w:divBdr>
        </w:div>
      </w:divsChild>
    </w:div>
    <w:div w:id="538199555">
      <w:bodyDiv w:val="1"/>
      <w:marLeft w:val="0"/>
      <w:marRight w:val="0"/>
      <w:marTop w:val="0"/>
      <w:marBottom w:val="0"/>
      <w:divBdr>
        <w:top w:val="none" w:sz="0" w:space="0" w:color="auto"/>
        <w:left w:val="none" w:sz="0" w:space="0" w:color="auto"/>
        <w:bottom w:val="none" w:sz="0" w:space="0" w:color="auto"/>
        <w:right w:val="none" w:sz="0" w:space="0" w:color="auto"/>
      </w:divBdr>
      <w:divsChild>
        <w:div w:id="1382637373">
          <w:marLeft w:val="0"/>
          <w:marRight w:val="0"/>
          <w:marTop w:val="270"/>
          <w:marBottom w:val="0"/>
          <w:divBdr>
            <w:top w:val="none" w:sz="0" w:space="0" w:color="auto"/>
            <w:left w:val="none" w:sz="0" w:space="0" w:color="auto"/>
            <w:bottom w:val="none" w:sz="0" w:space="0" w:color="auto"/>
            <w:right w:val="none" w:sz="0" w:space="0" w:color="auto"/>
          </w:divBdr>
        </w:div>
        <w:div w:id="1039470834">
          <w:marLeft w:val="0"/>
          <w:marRight w:val="0"/>
          <w:marTop w:val="750"/>
          <w:marBottom w:val="0"/>
          <w:divBdr>
            <w:top w:val="none" w:sz="0" w:space="0" w:color="auto"/>
            <w:left w:val="none" w:sz="0" w:space="0" w:color="auto"/>
            <w:bottom w:val="none" w:sz="0" w:space="0" w:color="auto"/>
            <w:right w:val="none" w:sz="0" w:space="0" w:color="auto"/>
          </w:divBdr>
        </w:div>
      </w:divsChild>
    </w:div>
    <w:div w:id="764303884">
      <w:bodyDiv w:val="1"/>
      <w:marLeft w:val="0"/>
      <w:marRight w:val="0"/>
      <w:marTop w:val="0"/>
      <w:marBottom w:val="0"/>
      <w:divBdr>
        <w:top w:val="none" w:sz="0" w:space="0" w:color="auto"/>
        <w:left w:val="none" w:sz="0" w:space="0" w:color="auto"/>
        <w:bottom w:val="none" w:sz="0" w:space="0" w:color="auto"/>
        <w:right w:val="none" w:sz="0" w:space="0" w:color="auto"/>
      </w:divBdr>
      <w:divsChild>
        <w:div w:id="597979659">
          <w:marLeft w:val="0"/>
          <w:marRight w:val="0"/>
          <w:marTop w:val="270"/>
          <w:marBottom w:val="0"/>
          <w:divBdr>
            <w:top w:val="none" w:sz="0" w:space="0" w:color="auto"/>
            <w:left w:val="none" w:sz="0" w:space="0" w:color="auto"/>
            <w:bottom w:val="none" w:sz="0" w:space="0" w:color="auto"/>
            <w:right w:val="none" w:sz="0" w:space="0" w:color="auto"/>
          </w:divBdr>
        </w:div>
        <w:div w:id="872810147">
          <w:marLeft w:val="0"/>
          <w:marRight w:val="0"/>
          <w:marTop w:val="750"/>
          <w:marBottom w:val="0"/>
          <w:divBdr>
            <w:top w:val="none" w:sz="0" w:space="0" w:color="auto"/>
            <w:left w:val="none" w:sz="0" w:space="0" w:color="auto"/>
            <w:bottom w:val="none" w:sz="0" w:space="0" w:color="auto"/>
            <w:right w:val="none" w:sz="0" w:space="0" w:color="auto"/>
          </w:divBdr>
        </w:div>
      </w:divsChild>
    </w:div>
    <w:div w:id="1349215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epaper.gmw.cn/gmrb/html/2021-10/08/nw.D110000gmrb_20211008_1-11.ht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17</Pages>
  <Words>2097</Words>
  <Characters>11958</Characters>
  <Application>Microsoft Office Word</Application>
  <DocSecurity>0</DocSecurity>
  <Lines>99</Lines>
  <Paragraphs>28</Paragraphs>
  <ScaleCrop>false</ScaleCrop>
  <Company/>
  <LinksUpToDate>false</LinksUpToDate>
  <CharactersWithSpaces>14027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王妮</dc:creator>
  <cp:keywords/>
  <dc:description/>
  <cp:lastModifiedBy>王妮</cp:lastModifiedBy>
  <cp:revision>6</cp:revision>
  <dcterms:created xsi:type="dcterms:W3CDTF">2021-10-08T01:40:00Z</dcterms:created>
  <dcterms:modified xsi:type="dcterms:W3CDTF">2021-10-08T02:12:00Z</dcterms:modified>
</cp:coreProperties>
</file>