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45B" w:rsidRPr="00395DD2" w:rsidRDefault="0003445B" w:rsidP="0003445B">
      <w:pPr>
        <w:pStyle w:val="a6"/>
        <w:spacing w:before="0" w:beforeAutospacing="0" w:after="0" w:afterAutospacing="0"/>
        <w:ind w:firstLineChars="1050" w:firstLine="2951"/>
        <w:rPr>
          <w:b/>
          <w:sz w:val="28"/>
          <w:szCs w:val="28"/>
        </w:rPr>
      </w:pPr>
      <w:r w:rsidRPr="00395DD2">
        <w:rPr>
          <w:rFonts w:hint="eastAsia"/>
          <w:b/>
          <w:sz w:val="28"/>
          <w:szCs w:val="28"/>
        </w:rPr>
        <w:t>政治理论学习通知</w:t>
      </w:r>
    </w:p>
    <w:p w:rsidR="0003445B" w:rsidRPr="00395DD2" w:rsidRDefault="0003445B" w:rsidP="0003445B">
      <w:pPr>
        <w:pStyle w:val="a6"/>
        <w:spacing w:before="0" w:beforeAutospacing="0" w:after="0" w:afterAutospacing="0"/>
        <w:rPr>
          <w:sz w:val="28"/>
          <w:szCs w:val="28"/>
        </w:rPr>
      </w:pPr>
      <w:r w:rsidRPr="00395DD2">
        <w:rPr>
          <w:rFonts w:hint="eastAsia"/>
          <w:sz w:val="28"/>
          <w:szCs w:val="28"/>
        </w:rPr>
        <w:t>全院各科室、各党支部：</w:t>
      </w:r>
    </w:p>
    <w:p w:rsidR="0003445B" w:rsidRPr="004C4655" w:rsidRDefault="004C4655" w:rsidP="004C4655">
      <w:pPr>
        <w:widowControl/>
        <w:jc w:val="lef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本周三</w:t>
      </w:r>
      <w:r w:rsidR="0003445B" w:rsidRPr="004C4655">
        <w:rPr>
          <w:rFonts w:asciiTheme="majorEastAsia" w:eastAsiaTheme="majorEastAsia" w:hAnsiTheme="majorEastAsia" w:hint="eastAsia"/>
          <w:sz w:val="28"/>
          <w:szCs w:val="28"/>
        </w:rPr>
        <w:t>（2月28日）下午，请各科室组织学习贯彻</w:t>
      </w:r>
      <w:r w:rsidR="0003445B" w:rsidRPr="003F068C">
        <w:rPr>
          <w:rFonts w:asciiTheme="majorEastAsia" w:eastAsiaTheme="majorEastAsia" w:hAnsiTheme="majorEastAsia" w:cs="宋体"/>
          <w:kern w:val="0"/>
          <w:sz w:val="28"/>
          <w:szCs w:val="28"/>
        </w:rPr>
        <w:t>党的十九届二中全会精神</w:t>
      </w:r>
      <w:r w:rsidR="0003445B" w:rsidRPr="004C4655">
        <w:rPr>
          <w:rFonts w:asciiTheme="majorEastAsia" w:eastAsiaTheme="majorEastAsia" w:hAnsiTheme="majorEastAsia" w:hint="eastAsia"/>
          <w:sz w:val="28"/>
          <w:szCs w:val="28"/>
        </w:rPr>
        <w:t>，</w:t>
      </w:r>
      <w:r w:rsidRPr="004C4655">
        <w:rPr>
          <w:rFonts w:asciiTheme="majorEastAsia" w:eastAsiaTheme="majorEastAsia" w:hAnsiTheme="majorEastAsia" w:hint="eastAsia"/>
          <w:sz w:val="28"/>
          <w:szCs w:val="28"/>
        </w:rPr>
        <w:t>新华网评</w:t>
      </w:r>
      <w:r w:rsidRPr="004C4655">
        <w:rPr>
          <w:rFonts w:asciiTheme="majorEastAsia" w:eastAsiaTheme="majorEastAsia" w:hAnsiTheme="majorEastAsia" w:hint="eastAsia"/>
          <w:b/>
          <w:sz w:val="28"/>
          <w:szCs w:val="28"/>
        </w:rPr>
        <w:t>《</w:t>
      </w:r>
      <w:r w:rsidRPr="004C4655">
        <w:rPr>
          <w:rStyle w:val="a5"/>
          <w:rFonts w:asciiTheme="majorEastAsia" w:eastAsiaTheme="majorEastAsia" w:hAnsiTheme="majorEastAsia" w:cs="宋体"/>
          <w:b w:val="0"/>
          <w:sz w:val="28"/>
          <w:szCs w:val="28"/>
        </w:rPr>
        <w:t>将</w:t>
      </w:r>
      <w:r w:rsidRPr="004C4655">
        <w:rPr>
          <w:rStyle w:val="a5"/>
          <w:rFonts w:asciiTheme="majorEastAsia" w:eastAsiaTheme="majorEastAsia" w:hAnsiTheme="majorEastAsia"/>
          <w:b w:val="0"/>
          <w:sz w:val="28"/>
          <w:szCs w:val="28"/>
        </w:rPr>
        <w:t xml:space="preserve">习近平新时代中国特色社会主义思想载入宪法的重大意义 </w:t>
      </w:r>
      <w:r w:rsidRPr="004C4655">
        <w:rPr>
          <w:rFonts w:asciiTheme="majorEastAsia" w:eastAsiaTheme="majorEastAsia" w:hAnsiTheme="majorEastAsia" w:hint="eastAsia"/>
          <w:b/>
          <w:sz w:val="28"/>
          <w:szCs w:val="28"/>
        </w:rPr>
        <w:t>》、</w:t>
      </w:r>
      <w:r w:rsidRPr="004C4655">
        <w:rPr>
          <w:rFonts w:asciiTheme="majorEastAsia" w:eastAsiaTheme="majorEastAsia" w:hAnsiTheme="majorEastAsia" w:hint="eastAsia"/>
          <w:b/>
          <w:sz w:val="28"/>
          <w:szCs w:val="28"/>
          <w:shd w:val="clear" w:color="auto" w:fill="FFFFFF"/>
        </w:rPr>
        <w:t>《</w:t>
      </w:r>
      <w:hyperlink r:id="rId8" w:tgtFrame="_blank" w:history="1">
        <w:r w:rsidRPr="004C4655">
          <w:rPr>
            <w:rStyle w:val="a5"/>
            <w:rFonts w:asciiTheme="majorEastAsia" w:eastAsiaTheme="majorEastAsia" w:hAnsiTheme="majorEastAsia" w:cs="Helvetica"/>
            <w:b w:val="0"/>
            <w:sz w:val="28"/>
            <w:szCs w:val="28"/>
          </w:rPr>
          <w:t>让党的主张成为国家意志</w:t>
        </w:r>
      </w:hyperlink>
      <w:r w:rsidRPr="004C4655">
        <w:rPr>
          <w:rFonts w:asciiTheme="majorEastAsia" w:eastAsiaTheme="majorEastAsia" w:hAnsiTheme="majorEastAsia" w:hint="eastAsia"/>
          <w:b/>
          <w:sz w:val="28"/>
          <w:szCs w:val="28"/>
          <w:shd w:val="clear" w:color="auto" w:fill="FFFFFF"/>
        </w:rPr>
        <w:t>》、《</w:t>
      </w:r>
      <w:r w:rsidRPr="000F4AA0">
        <w:rPr>
          <w:rFonts w:asciiTheme="majorEastAsia" w:eastAsiaTheme="majorEastAsia" w:hAnsiTheme="majorEastAsia" w:cs="Helvetica"/>
          <w:kern w:val="0"/>
          <w:sz w:val="28"/>
          <w:szCs w:val="28"/>
        </w:rPr>
        <w:t xml:space="preserve">以宪法推动社会进步增进人民福祉 </w:t>
      </w:r>
      <w:r w:rsidRPr="004C4655">
        <w:rPr>
          <w:rFonts w:asciiTheme="majorEastAsia" w:eastAsiaTheme="majorEastAsia" w:hAnsiTheme="majorEastAsia" w:hint="eastAsia"/>
          <w:b/>
          <w:sz w:val="28"/>
          <w:szCs w:val="28"/>
          <w:shd w:val="clear" w:color="auto" w:fill="FFFFFF"/>
        </w:rPr>
        <w:t>》</w:t>
      </w:r>
      <w:r w:rsidR="0003445B" w:rsidRPr="004C4655">
        <w:rPr>
          <w:rFonts w:asciiTheme="majorEastAsia" w:eastAsiaTheme="majorEastAsia" w:hAnsiTheme="majorEastAsia" w:hint="eastAsia"/>
          <w:sz w:val="28"/>
          <w:szCs w:val="28"/>
        </w:rPr>
        <w:t>。请各科室主任、党支部书记、护士长积极组织职工认真学习，并做好考勤、讨论和记录。学习资料见附件</w:t>
      </w:r>
    </w:p>
    <w:p w:rsidR="0003445B" w:rsidRPr="004C4655" w:rsidRDefault="0003445B" w:rsidP="004C4655">
      <w:pPr>
        <w:pStyle w:val="a6"/>
        <w:spacing w:before="0" w:beforeAutospacing="0" w:after="0" w:afterAutospacing="0"/>
        <w:ind w:firstLineChars="200" w:firstLine="560"/>
        <w:rPr>
          <w:rFonts w:asciiTheme="majorEastAsia" w:eastAsiaTheme="majorEastAsia" w:hAnsiTheme="majorEastAsia"/>
          <w:sz w:val="28"/>
          <w:szCs w:val="28"/>
        </w:rPr>
      </w:pPr>
      <w:r w:rsidRPr="004C4655">
        <w:rPr>
          <w:rFonts w:asciiTheme="majorEastAsia" w:eastAsiaTheme="majorEastAsia" w:hAnsiTheme="majorEastAsia" w:hint="eastAsia"/>
          <w:sz w:val="28"/>
          <w:szCs w:val="28"/>
        </w:rPr>
        <w:t xml:space="preserve">                                    党委宣传部</w:t>
      </w:r>
    </w:p>
    <w:p w:rsidR="0003445B" w:rsidRPr="004C4655" w:rsidRDefault="0003445B" w:rsidP="004C4655">
      <w:pPr>
        <w:pStyle w:val="a6"/>
        <w:spacing w:before="0" w:beforeAutospacing="0" w:after="0" w:afterAutospacing="0"/>
        <w:ind w:firstLineChars="200" w:firstLine="560"/>
        <w:rPr>
          <w:rStyle w:val="a5"/>
          <w:rFonts w:asciiTheme="majorEastAsia" w:eastAsiaTheme="majorEastAsia" w:hAnsiTheme="majorEastAsia"/>
          <w:bCs w:val="0"/>
          <w:sz w:val="28"/>
          <w:szCs w:val="28"/>
        </w:rPr>
      </w:pPr>
      <w:r w:rsidRPr="004C4655">
        <w:rPr>
          <w:rFonts w:asciiTheme="majorEastAsia" w:eastAsiaTheme="majorEastAsia" w:hAnsiTheme="majorEastAsia" w:hint="eastAsia"/>
          <w:sz w:val="28"/>
          <w:szCs w:val="28"/>
        </w:rPr>
        <w:t xml:space="preserve">                                  2018年</w:t>
      </w:r>
      <w:r w:rsidR="004C4655">
        <w:rPr>
          <w:rFonts w:asciiTheme="majorEastAsia" w:eastAsiaTheme="majorEastAsia" w:hAnsiTheme="majorEastAsia" w:hint="eastAsia"/>
          <w:sz w:val="28"/>
          <w:szCs w:val="28"/>
        </w:rPr>
        <w:t>2月26日</w:t>
      </w:r>
    </w:p>
    <w:p w:rsidR="0003445B" w:rsidRPr="00927AB6" w:rsidRDefault="0003445B" w:rsidP="0003445B">
      <w:pPr>
        <w:pStyle w:val="a6"/>
        <w:spacing w:before="0" w:beforeAutospacing="0" w:after="225" w:afterAutospacing="0"/>
        <w:rPr>
          <w:rFonts w:ascii="Helvetica" w:hAnsi="Helvetica" w:cs="Helvetica"/>
          <w:b/>
          <w:bCs/>
          <w:color w:val="000080"/>
          <w:sz w:val="44"/>
          <w:szCs w:val="44"/>
        </w:rPr>
      </w:pPr>
      <w:r w:rsidRPr="003956F9">
        <w:rPr>
          <w:rStyle w:val="a5"/>
          <w:rFonts w:ascii="Helvetica" w:hAnsi="Helvetica" w:cs="Helvetica" w:hint="eastAsia"/>
          <w:color w:val="000080"/>
          <w:sz w:val="44"/>
          <w:szCs w:val="44"/>
        </w:rPr>
        <w:t>附件</w:t>
      </w:r>
      <w:r w:rsidRPr="003956F9">
        <w:rPr>
          <w:rStyle w:val="a5"/>
          <w:rFonts w:ascii="Helvetica" w:hAnsi="Helvetica" w:cs="Helvetica" w:hint="eastAsia"/>
          <w:color w:val="000080"/>
          <w:sz w:val="44"/>
          <w:szCs w:val="44"/>
        </w:rPr>
        <w:t xml:space="preserve">1 </w:t>
      </w:r>
    </w:p>
    <w:p w:rsidR="004C4655" w:rsidRDefault="0003445B" w:rsidP="0003445B">
      <w:pPr>
        <w:pStyle w:val="a6"/>
        <w:rPr>
          <w:rStyle w:val="a5"/>
          <w:rFonts w:hint="eastAsia"/>
          <w:color w:val="000080"/>
          <w:sz w:val="44"/>
          <w:szCs w:val="44"/>
        </w:rPr>
      </w:pPr>
      <w:r w:rsidRPr="0003445B">
        <w:rPr>
          <w:rStyle w:val="a5"/>
          <w:color w:val="000080"/>
          <w:sz w:val="44"/>
          <w:szCs w:val="44"/>
        </w:rPr>
        <w:t>将习近平新时代中国特色社会主义思想</w:t>
      </w:r>
    </w:p>
    <w:p w:rsidR="0003445B" w:rsidRPr="0003445B" w:rsidRDefault="0003445B" w:rsidP="004C4655">
      <w:pPr>
        <w:pStyle w:val="a6"/>
        <w:ind w:firstLineChars="350" w:firstLine="1546"/>
        <w:rPr>
          <w:rStyle w:val="a5"/>
          <w:color w:val="000080"/>
          <w:sz w:val="44"/>
          <w:szCs w:val="44"/>
        </w:rPr>
      </w:pPr>
      <w:r w:rsidRPr="0003445B">
        <w:rPr>
          <w:rStyle w:val="a5"/>
          <w:color w:val="000080"/>
          <w:sz w:val="44"/>
          <w:szCs w:val="44"/>
        </w:rPr>
        <w:t xml:space="preserve">载入宪法的重大意义 </w:t>
      </w:r>
    </w:p>
    <w:p w:rsidR="0003445B" w:rsidRPr="0003445B" w:rsidRDefault="0003445B" w:rsidP="004C4655">
      <w:pPr>
        <w:pStyle w:val="a6"/>
        <w:ind w:firstLineChars="200" w:firstLine="643"/>
        <w:rPr>
          <w:rStyle w:val="a5"/>
          <w:color w:val="000080"/>
          <w:sz w:val="32"/>
          <w:szCs w:val="32"/>
        </w:rPr>
      </w:pPr>
      <w:r w:rsidRPr="0003445B">
        <w:rPr>
          <w:rStyle w:val="a5"/>
          <w:color w:val="000080"/>
          <w:sz w:val="32"/>
          <w:szCs w:val="32"/>
        </w:rPr>
        <w:t xml:space="preserve">2018-02-26 13:53:57 来源： 新华网 </w:t>
      </w:r>
    </w:p>
    <w:p w:rsidR="000F4AA0" w:rsidRDefault="000F4AA0" w:rsidP="000F4AA0">
      <w:pPr>
        <w:pStyle w:val="a6"/>
        <w:rPr>
          <w:rFonts w:ascii="Helvetica" w:hAnsi="Helvetica" w:cs="Helvetica"/>
        </w:rPr>
      </w:pPr>
      <w:r>
        <w:rPr>
          <w:rFonts w:ascii="Helvetica" w:hAnsi="Helvetica" w:cs="Helvetica"/>
        </w:rPr>
        <w:t xml:space="preserve">　　党的十九届二中全会审议通过的《中共中央关于修改宪法部分内容的建议》，在充分发扬民主、广泛凝聚共识的基础上，提出将习近平新时代中国特色社会主义思想载入宪法。这充分反映了全党全国各族人民的共同意愿，体现了党的主张和人民意志的高度统一，对于巩固全党全国各族人民为实现中华民族伟大复兴而奋斗的共同思想基础，夺取新时代中国特色社会主义伟大胜利，具有重大的现实意义和深远的历史意义。</w:t>
      </w:r>
    </w:p>
    <w:p w:rsidR="000F4AA0" w:rsidRDefault="000F4AA0" w:rsidP="000F4AA0">
      <w:pPr>
        <w:pStyle w:val="a6"/>
        <w:rPr>
          <w:rFonts w:ascii="Helvetica" w:hAnsi="Helvetica" w:cs="Helvetica"/>
        </w:rPr>
      </w:pPr>
      <w:r>
        <w:rPr>
          <w:rFonts w:ascii="Helvetica" w:hAnsi="Helvetica" w:cs="Helvetica"/>
        </w:rPr>
        <w:t xml:space="preserve">　</w:t>
      </w:r>
      <w:r>
        <w:rPr>
          <w:rStyle w:val="a5"/>
          <w:rFonts w:ascii="Helvetica" w:hAnsi="Helvetica" w:cs="Helvetica"/>
        </w:rPr>
        <w:t xml:space="preserve">　一、将习近平新时代中国特色社会主义思想载入宪法，把党的指导思想转化为国家指导思想，是党和国家事业发展的迫切需要，也是我国宪法完善发展的内在要求</w:t>
      </w:r>
    </w:p>
    <w:p w:rsidR="000F4AA0" w:rsidRDefault="000F4AA0" w:rsidP="000F4AA0">
      <w:pPr>
        <w:pStyle w:val="a6"/>
        <w:rPr>
          <w:rFonts w:ascii="Helvetica" w:hAnsi="Helvetica" w:cs="Helvetica"/>
        </w:rPr>
      </w:pPr>
      <w:r>
        <w:rPr>
          <w:rFonts w:ascii="Helvetica" w:hAnsi="Helvetica" w:cs="Helvetica"/>
        </w:rPr>
        <w:t xml:space="preserve">　　宪法是国家根本法，是治国安邦的总章程，是党和人民意志的集中体现。我国现行宪法颁布以来，在改革开放和社会主义现代化建设的历史进程中、在我们党治国理政的实践中发挥了十分重要的作用。我国宪法确立一系列制度、原则和规则，确定的一系列大政方针，反映了我国各族人民共同意志和根本利益，是我</w:t>
      </w:r>
      <w:r>
        <w:rPr>
          <w:rFonts w:ascii="Helvetica" w:hAnsi="Helvetica" w:cs="Helvetica"/>
        </w:rPr>
        <w:lastRenderedPageBreak/>
        <w:t>们国家和人民经受住各种困难和风险考验、始终沿着中国特色社会主义道路前进的根本法治保障。改革开放以来我国各方面事业发展取得的巨大成就，都离不开宪法的保证和推动；我国社会主义民主法治建设取得的巨大成就，也无不闪耀着宪法精神的光辉。</w:t>
      </w:r>
    </w:p>
    <w:p w:rsidR="000F4AA0" w:rsidRDefault="000F4AA0" w:rsidP="000F4AA0">
      <w:pPr>
        <w:pStyle w:val="a6"/>
        <w:rPr>
          <w:rFonts w:ascii="Helvetica" w:hAnsi="Helvetica" w:cs="Helvetica"/>
        </w:rPr>
      </w:pPr>
      <w:r>
        <w:rPr>
          <w:rFonts w:ascii="Helvetica" w:hAnsi="Helvetica" w:cs="Helvetica"/>
        </w:rPr>
        <w:t xml:space="preserve">　　从</w:t>
      </w:r>
      <w:r>
        <w:rPr>
          <w:rFonts w:ascii="Helvetica" w:hAnsi="Helvetica" w:cs="Helvetica"/>
        </w:rPr>
        <w:t>1954</w:t>
      </w:r>
      <w:r>
        <w:rPr>
          <w:rFonts w:ascii="Helvetica" w:hAnsi="Helvetica" w:cs="Helvetica"/>
        </w:rPr>
        <w:t>年我国第一部宪法诞生至今，一直处在探索实践和不断完善过程中。</w:t>
      </w:r>
      <w:r>
        <w:rPr>
          <w:rFonts w:ascii="Helvetica" w:hAnsi="Helvetica" w:cs="Helvetica"/>
        </w:rPr>
        <w:t>1982</w:t>
      </w:r>
      <w:r>
        <w:rPr>
          <w:rFonts w:ascii="Helvetica" w:hAnsi="Helvetica" w:cs="Helvetica"/>
        </w:rPr>
        <w:t>年宪法公布施行后，根据我国改革开放和社会主义现代化的实践和发展，在党中央领导下，全国人大于</w:t>
      </w:r>
      <w:r>
        <w:rPr>
          <w:rFonts w:ascii="Helvetica" w:hAnsi="Helvetica" w:cs="Helvetica"/>
        </w:rPr>
        <w:t>1988</w:t>
      </w:r>
      <w:r>
        <w:rPr>
          <w:rFonts w:ascii="Helvetica" w:hAnsi="Helvetica" w:cs="Helvetica"/>
        </w:rPr>
        <w:t>年、</w:t>
      </w:r>
      <w:r>
        <w:rPr>
          <w:rFonts w:ascii="Helvetica" w:hAnsi="Helvetica" w:cs="Helvetica"/>
        </w:rPr>
        <w:t>1993</w:t>
      </w:r>
      <w:r>
        <w:rPr>
          <w:rFonts w:ascii="Helvetica" w:hAnsi="Helvetica" w:cs="Helvetica"/>
        </w:rPr>
        <w:t>年、</w:t>
      </w:r>
      <w:r>
        <w:rPr>
          <w:rFonts w:ascii="Helvetica" w:hAnsi="Helvetica" w:cs="Helvetica"/>
        </w:rPr>
        <w:t>1999</w:t>
      </w:r>
      <w:r>
        <w:rPr>
          <w:rFonts w:ascii="Helvetica" w:hAnsi="Helvetica" w:cs="Helvetica"/>
        </w:rPr>
        <w:t>年、</w:t>
      </w:r>
      <w:r>
        <w:rPr>
          <w:rFonts w:ascii="Helvetica" w:hAnsi="Helvetica" w:cs="Helvetica"/>
        </w:rPr>
        <w:t>2004</w:t>
      </w:r>
      <w:r>
        <w:rPr>
          <w:rFonts w:ascii="Helvetica" w:hAnsi="Helvetica" w:cs="Helvetica"/>
        </w:rPr>
        <w:t>年，先后</w:t>
      </w:r>
      <w:r>
        <w:rPr>
          <w:rFonts w:ascii="Helvetica" w:hAnsi="Helvetica" w:cs="Helvetica"/>
        </w:rPr>
        <w:t>4</w:t>
      </w:r>
      <w:r>
        <w:rPr>
          <w:rFonts w:ascii="Helvetica" w:hAnsi="Helvetica" w:cs="Helvetica"/>
        </w:rPr>
        <w:t>次对</w:t>
      </w:r>
      <w:r>
        <w:rPr>
          <w:rFonts w:ascii="Helvetica" w:hAnsi="Helvetica" w:cs="Helvetica"/>
        </w:rPr>
        <w:t>1982</w:t>
      </w:r>
      <w:r>
        <w:rPr>
          <w:rFonts w:ascii="Helvetica" w:hAnsi="Helvetica" w:cs="Helvetica"/>
        </w:rPr>
        <w:t>年宪法即我国现行宪法的个别条款和部分内容</w:t>
      </w:r>
      <w:proofErr w:type="gramStart"/>
      <w:r>
        <w:rPr>
          <w:rFonts w:ascii="Helvetica" w:hAnsi="Helvetica" w:cs="Helvetica"/>
        </w:rPr>
        <w:t>作出</w:t>
      </w:r>
      <w:proofErr w:type="gramEnd"/>
      <w:r>
        <w:rPr>
          <w:rFonts w:ascii="Helvetica" w:hAnsi="Helvetica" w:cs="Helvetica"/>
        </w:rPr>
        <w:t>必要的、也是十分重要的修正，共通过了</w:t>
      </w:r>
      <w:r>
        <w:rPr>
          <w:rFonts w:ascii="Helvetica" w:hAnsi="Helvetica" w:cs="Helvetica"/>
        </w:rPr>
        <w:t>31</w:t>
      </w:r>
      <w:r>
        <w:rPr>
          <w:rFonts w:ascii="Helvetica" w:hAnsi="Helvetica" w:cs="Helvetica"/>
        </w:rPr>
        <w:t>条宪法修正案，主要目的就是把党和人民创造的伟大成就和宝贵经验上升为国家宪法规定。其中，</w:t>
      </w:r>
      <w:r>
        <w:rPr>
          <w:rFonts w:ascii="Helvetica" w:hAnsi="Helvetica" w:cs="Helvetica"/>
        </w:rPr>
        <w:t>1999</w:t>
      </w:r>
      <w:r>
        <w:rPr>
          <w:rFonts w:ascii="Helvetica" w:hAnsi="Helvetica" w:cs="Helvetica"/>
        </w:rPr>
        <w:t>年</w:t>
      </w:r>
      <w:r>
        <w:rPr>
          <w:rFonts w:ascii="Helvetica" w:hAnsi="Helvetica" w:cs="Helvetica"/>
        </w:rPr>
        <w:t>3</w:t>
      </w:r>
      <w:r>
        <w:rPr>
          <w:rFonts w:ascii="Helvetica" w:hAnsi="Helvetica" w:cs="Helvetica"/>
        </w:rPr>
        <w:t>月</w:t>
      </w:r>
      <w:r>
        <w:rPr>
          <w:rFonts w:ascii="Helvetica" w:hAnsi="Helvetica" w:cs="Helvetica"/>
        </w:rPr>
        <w:t>15</w:t>
      </w:r>
      <w:r>
        <w:rPr>
          <w:rFonts w:ascii="Helvetica" w:hAnsi="Helvetica" w:cs="Helvetica"/>
        </w:rPr>
        <w:t>日九届全国人大二次会议通过的宪法修正案第十二条将邓小平理论写进宪法，</w:t>
      </w:r>
      <w:r>
        <w:rPr>
          <w:rFonts w:ascii="Helvetica" w:hAnsi="Helvetica" w:cs="Helvetica"/>
        </w:rPr>
        <w:t>2004</w:t>
      </w:r>
      <w:r>
        <w:rPr>
          <w:rFonts w:ascii="Helvetica" w:hAnsi="Helvetica" w:cs="Helvetica"/>
        </w:rPr>
        <w:t>年</w:t>
      </w:r>
      <w:r>
        <w:rPr>
          <w:rFonts w:ascii="Helvetica" w:hAnsi="Helvetica" w:cs="Helvetica"/>
        </w:rPr>
        <w:t>3</w:t>
      </w:r>
      <w:r>
        <w:rPr>
          <w:rFonts w:ascii="Helvetica" w:hAnsi="Helvetica" w:cs="Helvetica"/>
        </w:rPr>
        <w:t>月</w:t>
      </w:r>
      <w:r>
        <w:rPr>
          <w:rFonts w:ascii="Helvetica" w:hAnsi="Helvetica" w:cs="Helvetica"/>
        </w:rPr>
        <w:t>14</w:t>
      </w:r>
      <w:r>
        <w:rPr>
          <w:rFonts w:ascii="Helvetica" w:hAnsi="Helvetica" w:cs="Helvetica"/>
        </w:rPr>
        <w:t>日十届全国人大二次会议通过的宪法修正案第十八条将</w:t>
      </w:r>
      <w:r>
        <w:rPr>
          <w:rFonts w:ascii="Helvetica" w:hAnsi="Helvetica" w:cs="Helvetica"/>
        </w:rPr>
        <w:t>“</w:t>
      </w:r>
      <w:r>
        <w:rPr>
          <w:rFonts w:ascii="Helvetica" w:hAnsi="Helvetica" w:cs="Helvetica"/>
        </w:rPr>
        <w:t>三个代表</w:t>
      </w:r>
      <w:r>
        <w:rPr>
          <w:rFonts w:ascii="Helvetica" w:hAnsi="Helvetica" w:cs="Helvetica"/>
        </w:rPr>
        <w:t>”</w:t>
      </w:r>
      <w:r>
        <w:rPr>
          <w:rFonts w:ascii="Helvetica" w:hAnsi="Helvetica" w:cs="Helvetica"/>
        </w:rPr>
        <w:t>重要思想写进宪法，对我国改革开放和社会主义现代化建设发挥了重大指导作用。实践证明，通过修改宪法及时把党的指导思想确立为国家的指导思想，实现党的主张、国家意志、人民意愿的高度统一，对于党和国家事业发展至关重要。这是改革开放以来我们党治国理政的一条成功经验，也是我国宪法与时俱进、完善发展的内在要求。</w:t>
      </w:r>
    </w:p>
    <w:p w:rsidR="000F4AA0" w:rsidRDefault="000F4AA0" w:rsidP="000F4AA0">
      <w:pPr>
        <w:pStyle w:val="a6"/>
        <w:rPr>
          <w:rFonts w:ascii="Helvetica" w:hAnsi="Helvetica" w:cs="Helvetica"/>
        </w:rPr>
      </w:pPr>
      <w:r>
        <w:rPr>
          <w:rFonts w:ascii="Helvetica" w:hAnsi="Helvetica" w:cs="Helvetica"/>
        </w:rPr>
        <w:t xml:space="preserve">　　党的十八大以来，以习近平同志为核心的党中央团结带领全党全国各族人民勇于进行具有许多新的历史特点的伟大斗争，围绕回答好新时代坚持和发展什么样的中国特色社会主义、怎样坚持和发展中国特色社会主义这个重大时代课题，提出了一系列治国</w:t>
      </w:r>
      <w:proofErr w:type="gramStart"/>
      <w:r>
        <w:rPr>
          <w:rFonts w:ascii="Helvetica" w:hAnsi="Helvetica" w:cs="Helvetica"/>
        </w:rPr>
        <w:t>理政新理念</w:t>
      </w:r>
      <w:proofErr w:type="gramEnd"/>
      <w:r>
        <w:rPr>
          <w:rFonts w:ascii="Helvetica" w:hAnsi="Helvetica" w:cs="Helvetica"/>
        </w:rPr>
        <w:t>新思想新战略，创立了习近平新时代中国特色社会主义思想，推动党和国家事业取得历史性成就、发生历史性变革，中国特色社会主义进入了新时代。习近平新时代中国特色社会主义思想，是马克思主义中国化最新成果，是党和人民实践经验和集体智慧的结晶，是全党全国人民为实现中华民族伟大复兴而奋斗的行动指南，是党的十八大以来党和国家事业取得历史性成就、发生历史性变革的根本理论指引，其政治意义、理论意义、实践意义已被实践充分证明，得到全党全国人民的高度认同。</w:t>
      </w:r>
    </w:p>
    <w:p w:rsidR="000F4AA0" w:rsidRDefault="000F4AA0" w:rsidP="000F4AA0">
      <w:pPr>
        <w:pStyle w:val="a6"/>
        <w:rPr>
          <w:rFonts w:ascii="Helvetica" w:hAnsi="Helvetica" w:cs="Helvetica"/>
        </w:rPr>
      </w:pPr>
      <w:r>
        <w:rPr>
          <w:rFonts w:ascii="Helvetica" w:hAnsi="Helvetica" w:cs="Helvetica"/>
        </w:rPr>
        <w:t xml:space="preserve">　　党的十九大通过的党章修正案，以党内根本法的形式确立了习近平新时代中国特色社会主义思想为全党的指导思想，实现了党的指导思想与时俱进。通过修改宪法，以国家根本法的形式确立习近平新时代中国特色社会主义思想在国家政治和社会生活中的指导地位，实现国家指导思想与时俱进，对于进一步巩固全党全国各族人民团结奋斗的共同思想基础，充分发挥习近平新时代中国特色社会主义思想对国家各项事业、各方面工作的指导作用，确保党和国家事业始终沿着正确方向前进，意义重大而深远。同时，也有利于推动我国宪法完善发展，更好维护宪法的统一、尊严、权威，更好发挥宪法对我国政治和社会生活的规范、引领、推动、保障作用。</w:t>
      </w:r>
    </w:p>
    <w:p w:rsidR="000F4AA0" w:rsidRDefault="000F4AA0" w:rsidP="000F4AA0">
      <w:pPr>
        <w:pStyle w:val="a6"/>
        <w:rPr>
          <w:rFonts w:ascii="Helvetica" w:hAnsi="Helvetica" w:cs="Helvetica"/>
        </w:rPr>
      </w:pPr>
      <w:r>
        <w:rPr>
          <w:rFonts w:ascii="Helvetica" w:hAnsi="Helvetica" w:cs="Helvetica"/>
        </w:rPr>
        <w:t xml:space="preserve">　</w:t>
      </w:r>
      <w:r>
        <w:rPr>
          <w:rStyle w:val="a5"/>
          <w:rFonts w:ascii="Helvetica" w:hAnsi="Helvetica" w:cs="Helvetica"/>
        </w:rPr>
        <w:t xml:space="preserve">　二、将习近平新时代中国特色社会主义思想载入宪法，进一步明确新时代国家发展的根本任务、奋斗目标、战略步骤，有利于更好地团结激励全党全国各族人民为实现中华民族伟大复兴的中国梦而奋斗</w:t>
      </w:r>
    </w:p>
    <w:p w:rsidR="000F4AA0" w:rsidRDefault="000F4AA0" w:rsidP="000F4AA0">
      <w:pPr>
        <w:pStyle w:val="a6"/>
        <w:rPr>
          <w:rFonts w:ascii="Helvetica" w:hAnsi="Helvetica" w:cs="Helvetica"/>
        </w:rPr>
      </w:pPr>
      <w:r>
        <w:rPr>
          <w:rFonts w:ascii="Helvetica" w:hAnsi="Helvetica" w:cs="Helvetica"/>
        </w:rPr>
        <w:lastRenderedPageBreak/>
        <w:t xml:space="preserve">　　我国宪法同一些外国宪法相比较，一大特色就是明确规定了国家的根本任务、发展道路、奋斗目标，经济建设、政治建设、文化建设、社会建设、生态文明建设和国家各方面事业在宪法中都有体现、都有要求。这是我国宪法能够推动国家发展进步、保证人民创造幸福生活、保障中华民族实现伟大复兴的重要因素。</w:t>
      </w:r>
    </w:p>
    <w:p w:rsidR="000F4AA0" w:rsidRDefault="000F4AA0" w:rsidP="000F4AA0">
      <w:pPr>
        <w:pStyle w:val="a6"/>
        <w:rPr>
          <w:rFonts w:ascii="Helvetica" w:hAnsi="Helvetica" w:cs="Helvetica"/>
        </w:rPr>
      </w:pPr>
      <w:r>
        <w:rPr>
          <w:rFonts w:ascii="Helvetica" w:hAnsi="Helvetica" w:cs="Helvetica"/>
        </w:rPr>
        <w:t xml:space="preserve">　　习近平新时代中国特色社会主义思想，从理论和实践结合上系统回答了新时代坚持和发展中国特色社会主义的总目标、总任务、总体布局、战略布局和发展方向、发展方式、发展动力、战略步骤、外部条件、政治保证等基本问题，并且根据新的实践对经济、政治、法治、科技、文化、教育、民生、民族、宗教、社会、生态文明、国家安全、国防和军队、</w:t>
      </w:r>
      <w:r>
        <w:rPr>
          <w:rFonts w:ascii="Helvetica" w:hAnsi="Helvetica" w:cs="Helvetica"/>
        </w:rPr>
        <w:t>“</w:t>
      </w:r>
      <w:r>
        <w:rPr>
          <w:rFonts w:ascii="Helvetica" w:hAnsi="Helvetica" w:cs="Helvetica"/>
        </w:rPr>
        <w:t>一国两制</w:t>
      </w:r>
      <w:r>
        <w:rPr>
          <w:rFonts w:ascii="Helvetica" w:hAnsi="Helvetica" w:cs="Helvetica"/>
        </w:rPr>
        <w:t>”</w:t>
      </w:r>
      <w:r>
        <w:rPr>
          <w:rFonts w:ascii="Helvetica" w:hAnsi="Helvetica" w:cs="Helvetica"/>
        </w:rPr>
        <w:t>和祖国统一、统一战线、外交、党的建设等方面</w:t>
      </w:r>
      <w:proofErr w:type="gramStart"/>
      <w:r>
        <w:rPr>
          <w:rFonts w:ascii="Helvetica" w:hAnsi="Helvetica" w:cs="Helvetica"/>
        </w:rPr>
        <w:t>作出</w:t>
      </w:r>
      <w:proofErr w:type="gramEnd"/>
      <w:r>
        <w:rPr>
          <w:rFonts w:ascii="Helvetica" w:hAnsi="Helvetica" w:cs="Helvetica"/>
        </w:rPr>
        <w:t>理论分析和政策指导，对党和国家事业发展具有重大指导和引领意义。</w:t>
      </w:r>
    </w:p>
    <w:p w:rsidR="000F4AA0" w:rsidRDefault="000F4AA0" w:rsidP="000F4AA0">
      <w:pPr>
        <w:pStyle w:val="a6"/>
        <w:rPr>
          <w:rFonts w:ascii="Helvetica" w:hAnsi="Helvetica" w:cs="Helvetica"/>
        </w:rPr>
      </w:pPr>
      <w:r>
        <w:rPr>
          <w:rFonts w:ascii="Helvetica" w:hAnsi="Helvetica" w:cs="Helvetica"/>
        </w:rPr>
        <w:t xml:space="preserve">　　习近平新时代中国特色社会主义思想，明确坚持和发展中国特色社会主义，总任务是实现社会主义现代化和中华民族伟大复兴，在全面建成小康社会的基础上，分两步走在本世纪中叶建成富强民主文明和谐美丽的社会主义现代化强国；明确新时代我国社会主要矛盾是人民日益增长的美好生活需要和不平衡不充分的发展之间的矛盾，必须坚持以人民为中心的发展思想，不断促进人的全面发展、全体人民共同富裕；明确中国特色社会主义事业总体布局是</w:t>
      </w:r>
      <w:r>
        <w:rPr>
          <w:rFonts w:ascii="Helvetica" w:hAnsi="Helvetica" w:cs="Helvetica"/>
        </w:rPr>
        <w:t>“</w:t>
      </w:r>
      <w:r>
        <w:rPr>
          <w:rFonts w:ascii="Helvetica" w:hAnsi="Helvetica" w:cs="Helvetica"/>
        </w:rPr>
        <w:t>五位一体</w:t>
      </w:r>
      <w:r>
        <w:rPr>
          <w:rFonts w:ascii="Helvetica" w:hAnsi="Helvetica" w:cs="Helvetica"/>
        </w:rPr>
        <w:t>”</w:t>
      </w:r>
      <w:r>
        <w:rPr>
          <w:rFonts w:ascii="Helvetica" w:hAnsi="Helvetica" w:cs="Helvetica"/>
        </w:rPr>
        <w:t>、战略布局是</w:t>
      </w:r>
      <w:r>
        <w:rPr>
          <w:rFonts w:ascii="Helvetica" w:hAnsi="Helvetica" w:cs="Helvetica"/>
        </w:rPr>
        <w:t>“</w:t>
      </w:r>
      <w:r>
        <w:rPr>
          <w:rFonts w:ascii="Helvetica" w:hAnsi="Helvetica" w:cs="Helvetica"/>
        </w:rPr>
        <w:t>四个全面</w:t>
      </w:r>
      <w:r>
        <w:rPr>
          <w:rFonts w:ascii="Helvetica" w:hAnsi="Helvetica" w:cs="Helvetica"/>
        </w:rPr>
        <w:t>”</w:t>
      </w:r>
      <w:r>
        <w:rPr>
          <w:rFonts w:ascii="Helvetica" w:hAnsi="Helvetica" w:cs="Helvetica"/>
        </w:rPr>
        <w:t>，强调坚定道路自信、理论自信、制度自信、文化自信；明确全面深化改革总目标是完善和发展中国特色社会主义制度、推进国家治理体系和治理能力现代化；明确全面推进依法治国总目标是建设中国特色社会主义法治体系、建设社会主义法治国家；明确党在新时代的强军目标是建设一支听党指挥、能打胜仗、作风优良的人民军队，把人民军队建设成为世界一流军队；明确中国特色大国外交要推动构建新型国际关系，推动构建人类命运共同体；明确中国特色社会主义</w:t>
      </w:r>
      <w:proofErr w:type="gramStart"/>
      <w:r>
        <w:rPr>
          <w:rFonts w:ascii="Helvetica" w:hAnsi="Helvetica" w:cs="Helvetica"/>
        </w:rPr>
        <w:t>最</w:t>
      </w:r>
      <w:proofErr w:type="gramEnd"/>
      <w:r>
        <w:rPr>
          <w:rFonts w:ascii="Helvetica" w:hAnsi="Helvetica" w:cs="Helvetica"/>
        </w:rPr>
        <w:t>本质的特征是中国共产党领导，中国特色社会主义制度的最大优势是中国共产党领导，党是最高政治领导力量，提出新时代党的建设总体要求，突出政治建设在党的建设中的重要地位。强调新时代坚持和发展中国特色社会主义必须坚持党对一切工作的领导、坚持以人民为中心、坚持全面深化改革、坚持新发展理念、坚持人民当家作主、坚持全面依法治国、坚持社会主义核心价值体系、坚持在发展中保障和改善民生、坚持人与自然和谐共生、坚持国家总体安全观、坚持党对人民军队的绝对领导、坚持</w:t>
      </w:r>
      <w:r>
        <w:rPr>
          <w:rFonts w:ascii="Helvetica" w:hAnsi="Helvetica" w:cs="Helvetica"/>
        </w:rPr>
        <w:t>“</w:t>
      </w:r>
      <w:r>
        <w:rPr>
          <w:rFonts w:ascii="Helvetica" w:hAnsi="Helvetica" w:cs="Helvetica"/>
        </w:rPr>
        <w:t>一国两制</w:t>
      </w:r>
      <w:r>
        <w:rPr>
          <w:rFonts w:ascii="Helvetica" w:hAnsi="Helvetica" w:cs="Helvetica"/>
        </w:rPr>
        <w:t>”</w:t>
      </w:r>
      <w:r>
        <w:rPr>
          <w:rFonts w:ascii="Helvetica" w:hAnsi="Helvetica" w:cs="Helvetica"/>
        </w:rPr>
        <w:t>和推进祖国统一、坚持推动构建人类命运共同体、坚持全面从严治党。这</w:t>
      </w:r>
      <w:r>
        <w:rPr>
          <w:rFonts w:ascii="Helvetica" w:hAnsi="Helvetica" w:cs="Helvetica"/>
        </w:rPr>
        <w:t>“</w:t>
      </w:r>
      <w:r>
        <w:rPr>
          <w:rFonts w:ascii="Helvetica" w:hAnsi="Helvetica" w:cs="Helvetica"/>
        </w:rPr>
        <w:t>八个明确</w:t>
      </w:r>
      <w:r>
        <w:rPr>
          <w:rFonts w:ascii="Helvetica" w:hAnsi="Helvetica" w:cs="Helvetica"/>
        </w:rPr>
        <w:t>”</w:t>
      </w:r>
      <w:r>
        <w:rPr>
          <w:rFonts w:ascii="Helvetica" w:hAnsi="Helvetica" w:cs="Helvetica"/>
        </w:rPr>
        <w:t>和</w:t>
      </w:r>
      <w:r>
        <w:rPr>
          <w:rFonts w:ascii="Helvetica" w:hAnsi="Helvetica" w:cs="Helvetica"/>
        </w:rPr>
        <w:t>“</w:t>
      </w:r>
      <w:r>
        <w:rPr>
          <w:rFonts w:ascii="Helvetica" w:hAnsi="Helvetica" w:cs="Helvetica"/>
        </w:rPr>
        <w:t>十四个坚持</w:t>
      </w:r>
      <w:r>
        <w:rPr>
          <w:rFonts w:ascii="Helvetica" w:hAnsi="Helvetica" w:cs="Helvetica"/>
        </w:rPr>
        <w:t>”</w:t>
      </w:r>
      <w:r>
        <w:rPr>
          <w:rFonts w:ascii="Helvetica" w:hAnsi="Helvetica" w:cs="Helvetica"/>
        </w:rPr>
        <w:t>，体现了指导思想与行动纲领的有机统一，是党团结带领人民为决胜全面建成小康社会、开启全面建设社会主义现代化国家新征程、实现中华民族伟大复兴的中国梦而奋斗的行动纲领和根本遵循。</w:t>
      </w:r>
    </w:p>
    <w:p w:rsidR="000F4AA0" w:rsidRDefault="000F4AA0" w:rsidP="000F4AA0">
      <w:pPr>
        <w:pStyle w:val="a6"/>
        <w:rPr>
          <w:rFonts w:ascii="Helvetica" w:hAnsi="Helvetica" w:cs="Helvetica"/>
        </w:rPr>
      </w:pPr>
      <w:r>
        <w:rPr>
          <w:rFonts w:ascii="Helvetica" w:hAnsi="Helvetica" w:cs="Helvetica"/>
        </w:rPr>
        <w:t xml:space="preserve">　　一个民族的创造力、凝聚力、战斗力有赖于思想上的团结统一，一个国家要实现现代化必须以科学的理论为行动指南。当代中国，只有中国特色社会主义才能团结凝聚我国</w:t>
      </w:r>
      <w:proofErr w:type="gramStart"/>
      <w:r>
        <w:rPr>
          <w:rFonts w:ascii="Helvetica" w:hAnsi="Helvetica" w:cs="Helvetica"/>
        </w:rPr>
        <w:t>最</w:t>
      </w:r>
      <w:proofErr w:type="gramEnd"/>
      <w:r>
        <w:rPr>
          <w:rFonts w:ascii="Helvetica" w:hAnsi="Helvetica" w:cs="Helvetica"/>
        </w:rPr>
        <w:t>广大人民群众；只有马克思主义中国化最新成果才能指引我国改革开放和社会主义现代化建设的正确方向。将习近平新时代中国特色社会主义思想载入宪法，以国家根本法的形式确认新时代我国发展的根本任务、领导核心、指导思想、发展道路、奋斗目标、战略步骤、基本方略，对于全党全国各族人民深入贯彻党的十九大精神，把思想统一到习近平新时代中国特色社会主义思想上来，把力量凝聚到党的十九大确定的重大战略部署上来，确保到</w:t>
      </w:r>
      <w:r>
        <w:rPr>
          <w:rFonts w:ascii="Helvetica" w:hAnsi="Helvetica" w:cs="Helvetica"/>
        </w:rPr>
        <w:t>2020</w:t>
      </w:r>
      <w:r>
        <w:rPr>
          <w:rFonts w:ascii="Helvetica" w:hAnsi="Helvetica" w:cs="Helvetica"/>
        </w:rPr>
        <w:t>年全面建</w:t>
      </w:r>
      <w:r>
        <w:rPr>
          <w:rFonts w:ascii="Helvetica" w:hAnsi="Helvetica" w:cs="Helvetica"/>
        </w:rPr>
        <w:lastRenderedPageBreak/>
        <w:t>成小康社会、到</w:t>
      </w:r>
      <w:r>
        <w:rPr>
          <w:rFonts w:ascii="Helvetica" w:hAnsi="Helvetica" w:cs="Helvetica"/>
        </w:rPr>
        <w:t>2035</w:t>
      </w:r>
      <w:r>
        <w:rPr>
          <w:rFonts w:ascii="Helvetica" w:hAnsi="Helvetica" w:cs="Helvetica"/>
        </w:rPr>
        <w:t>年基本实现社会主义现代化、到本世纪中叶全面建成社会主义现代化强国，具有十分重大的意义。</w:t>
      </w:r>
    </w:p>
    <w:p w:rsidR="000F4AA0" w:rsidRDefault="000F4AA0" w:rsidP="000F4AA0">
      <w:pPr>
        <w:pStyle w:val="a6"/>
        <w:rPr>
          <w:rFonts w:ascii="Helvetica" w:hAnsi="Helvetica" w:cs="Helvetica"/>
        </w:rPr>
      </w:pPr>
      <w:r>
        <w:rPr>
          <w:rFonts w:ascii="Helvetica" w:hAnsi="Helvetica" w:cs="Helvetica"/>
        </w:rPr>
        <w:t xml:space="preserve">　</w:t>
      </w:r>
      <w:r>
        <w:rPr>
          <w:rStyle w:val="a5"/>
          <w:rFonts w:ascii="Helvetica" w:hAnsi="Helvetica" w:cs="Helvetica"/>
        </w:rPr>
        <w:t xml:space="preserve">　三、将习近平新时代中国特色社会主义思想载入宪法，进一步明确坚持党对一切工作的领导这一最高政治原则，有利于巩固党的执政地位和执政基础、为国家发展和民族振兴提供坚强政治保证</w:t>
      </w:r>
    </w:p>
    <w:p w:rsidR="000F4AA0" w:rsidRDefault="000F4AA0" w:rsidP="000F4AA0">
      <w:pPr>
        <w:pStyle w:val="a6"/>
        <w:rPr>
          <w:rFonts w:ascii="Helvetica" w:hAnsi="Helvetica" w:cs="Helvetica"/>
        </w:rPr>
      </w:pPr>
      <w:r>
        <w:rPr>
          <w:rFonts w:ascii="Helvetica" w:hAnsi="Helvetica" w:cs="Helvetica"/>
        </w:rPr>
        <w:t xml:space="preserve">　　习近平新时代中国特色社会主义思想鲜明提出，中国特色社会主义</w:t>
      </w:r>
      <w:proofErr w:type="gramStart"/>
      <w:r>
        <w:rPr>
          <w:rFonts w:ascii="Helvetica" w:hAnsi="Helvetica" w:cs="Helvetica"/>
        </w:rPr>
        <w:t>最</w:t>
      </w:r>
      <w:proofErr w:type="gramEnd"/>
      <w:r>
        <w:rPr>
          <w:rFonts w:ascii="Helvetica" w:hAnsi="Helvetica" w:cs="Helvetica"/>
        </w:rPr>
        <w:t>本质的特征是中国共产党领导，中国特色社会主义制度最大的优势是中国共产党领导，党是最高政治领导力量；强调党政军民学，东西南北中，党是领导一切的，必须坚持党对一切工作的领导。这是新时代坚持和发展中国特色社会主义的一条基本方略，也是我国政治和社会生活的最高政治原则。</w:t>
      </w:r>
    </w:p>
    <w:p w:rsidR="000F4AA0" w:rsidRDefault="000F4AA0" w:rsidP="000F4AA0">
      <w:pPr>
        <w:pStyle w:val="a6"/>
        <w:rPr>
          <w:rFonts w:ascii="Helvetica" w:hAnsi="Helvetica" w:cs="Helvetica"/>
        </w:rPr>
      </w:pPr>
      <w:r>
        <w:rPr>
          <w:rFonts w:ascii="Helvetica" w:hAnsi="Helvetica" w:cs="Helvetica"/>
        </w:rPr>
        <w:t xml:space="preserve">　　坚持党对一切工作的领导，首先是坚持党在思想上的领导。毛泽东同志提出：</w:t>
      </w:r>
      <w:r>
        <w:rPr>
          <w:rFonts w:ascii="Helvetica" w:hAnsi="Helvetica" w:cs="Helvetica"/>
        </w:rPr>
        <w:t>“</w:t>
      </w:r>
      <w:r>
        <w:rPr>
          <w:rFonts w:ascii="Helvetica" w:hAnsi="Helvetica" w:cs="Helvetica"/>
        </w:rPr>
        <w:t>掌握思想领导是掌握一切领导的第一位。</w:t>
      </w:r>
      <w:r>
        <w:rPr>
          <w:rFonts w:ascii="Helvetica" w:hAnsi="Helvetica" w:cs="Helvetica"/>
        </w:rPr>
        <w:t>”</w:t>
      </w:r>
      <w:r>
        <w:rPr>
          <w:rFonts w:ascii="Helvetica" w:hAnsi="Helvetica" w:cs="Helvetica"/>
        </w:rPr>
        <w:t>我们党要团结带领全国各族人民为实现共产主义远大理想和中国特色社会主义共同理想而奋斗，必须通过法定程序把党的指导思想转化为国家的指导思想，牢牢掌握对国家各项事业、各方面工作的思想领导权。</w:t>
      </w:r>
    </w:p>
    <w:p w:rsidR="000F4AA0" w:rsidRDefault="000F4AA0" w:rsidP="000F4AA0">
      <w:pPr>
        <w:pStyle w:val="a6"/>
        <w:rPr>
          <w:rFonts w:ascii="Helvetica" w:hAnsi="Helvetica" w:cs="Helvetica"/>
        </w:rPr>
      </w:pPr>
      <w:r>
        <w:rPr>
          <w:rFonts w:ascii="Helvetica" w:hAnsi="Helvetica" w:cs="Helvetica"/>
        </w:rPr>
        <w:t xml:space="preserve">　　我国宪法确认了中国共产党的执政地位，确认了党在国家政权结构中总揽全局、协调各方的核心地位，这是我们党长期执政的根本法律依据。党的十八大以来，习近平总书记鲜明提出，坚持依法治国首先要坚持依宪治国，坚持依法执政首先要坚持依宪执政。将习近平新时代中国特色社会主义思想载入宪法，为确保这一思想在国家工作中的指导地位、进一步巩固党的执政地位和执政基础提供了宪法依据。这一重大修改，对于增强全党全国各族人民的政治意识、大局意识、核心意识、看齐意识，自觉维护习近平总书记在党中央、在全党的核心地位，自觉维护党中央权威和集中统一领导，对于我们党通过宪法实施对国家各项事业、各方面工作的领导，更好地推进依法治国、依法执政，至关重要、影响深远。</w:t>
      </w:r>
    </w:p>
    <w:p w:rsidR="000F4AA0" w:rsidRDefault="000F4AA0" w:rsidP="000F4AA0">
      <w:pPr>
        <w:pStyle w:val="a6"/>
        <w:rPr>
          <w:rFonts w:ascii="Helvetica" w:hAnsi="Helvetica" w:cs="Helvetica"/>
        </w:rPr>
      </w:pPr>
      <w:r>
        <w:rPr>
          <w:rFonts w:ascii="Helvetica" w:hAnsi="Helvetica" w:cs="Helvetica"/>
        </w:rPr>
        <w:t xml:space="preserve">　　宪法具有最高的法律地位、法律权威、法律效力，是国家政治和社会生活的最高行为规范。全国各族人民、一切国家机关和武装力量、各政党和各社会团体、各企业事业组织、城乡基层自治组织，都必须以宪法为根本的活动准则，都负有维护宪法尊严、保证宪法实施的职责。将习近平新时代中国特色社会主义思想载入宪法，赋予其最高法律权威和法律效力，使之成为全体人民的共同意志，成为国家各项事业、各方面工作的根本遵循，有利于在全体人民中强化党的领导意识、把党的领导落实到国家工作全过程和各方面，确保党对国家各项事业、各方面工作的全面领导。</w:t>
      </w:r>
    </w:p>
    <w:p w:rsidR="000F4AA0" w:rsidRPr="002324FA" w:rsidRDefault="004C4655" w:rsidP="000F4AA0">
      <w:pPr>
        <w:pStyle w:val="a6"/>
        <w:rPr>
          <w:rFonts w:ascii="Helvetica" w:hAnsi="Helvetica" w:cs="Helvetica"/>
          <w:b/>
        </w:rPr>
      </w:pPr>
      <w:r w:rsidRPr="002324FA">
        <w:rPr>
          <w:rStyle w:val="a5"/>
          <w:rFonts w:ascii="Helvetica" w:hAnsi="Helvetica" w:cs="Helvetica" w:hint="eastAsia"/>
          <w:color w:val="000080"/>
          <w:sz w:val="44"/>
          <w:szCs w:val="44"/>
        </w:rPr>
        <w:t>附件</w:t>
      </w:r>
      <w:r w:rsidRPr="002324FA">
        <w:rPr>
          <w:rStyle w:val="a5"/>
          <w:rFonts w:ascii="Helvetica" w:hAnsi="Helvetica" w:cs="Helvetica" w:hint="eastAsia"/>
          <w:color w:val="000080"/>
          <w:sz w:val="44"/>
          <w:szCs w:val="44"/>
        </w:rPr>
        <w:t>2</w:t>
      </w:r>
    </w:p>
    <w:p w:rsidR="0003445B" w:rsidRPr="002324FA" w:rsidRDefault="000F4AA0" w:rsidP="0003445B">
      <w:pPr>
        <w:widowControl/>
        <w:jc w:val="left"/>
        <w:rPr>
          <w:rFonts w:ascii="Helvetica" w:hAnsi="Helvetica" w:cs="Helvetica" w:hint="eastAsia"/>
          <w:b/>
          <w:sz w:val="44"/>
          <w:szCs w:val="44"/>
        </w:rPr>
      </w:pPr>
      <w:hyperlink r:id="rId9" w:tgtFrame="_blank" w:history="1">
        <w:r w:rsidRPr="002324FA">
          <w:rPr>
            <w:rStyle w:val="a5"/>
            <w:rFonts w:ascii="Helvetica" w:hAnsi="Helvetica" w:cs="Helvetica"/>
            <w:color w:val="000080"/>
            <w:sz w:val="44"/>
            <w:szCs w:val="44"/>
          </w:rPr>
          <w:t>新华网评：让党的主张成为国家意志</w:t>
        </w:r>
      </w:hyperlink>
    </w:p>
    <w:p w:rsidR="004C4655" w:rsidRPr="002324FA" w:rsidRDefault="0003445B" w:rsidP="004C4655">
      <w:pPr>
        <w:widowControl/>
        <w:jc w:val="left"/>
        <w:rPr>
          <w:rFonts w:ascii="Helvetica" w:hAnsi="Helvetica" w:cs="Helvetica" w:hint="eastAsia"/>
          <w:b/>
          <w:color w:val="4F81BD" w:themeColor="accent1"/>
          <w:sz w:val="32"/>
          <w:szCs w:val="32"/>
        </w:rPr>
      </w:pPr>
      <w:r w:rsidRPr="002324FA">
        <w:rPr>
          <w:rFonts w:ascii="Helvetica" w:hAnsi="Helvetica" w:cs="Helvetica"/>
          <w:b/>
          <w:color w:val="4F81BD" w:themeColor="accent1"/>
          <w:sz w:val="32"/>
          <w:szCs w:val="32"/>
        </w:rPr>
        <w:t>2018-02-25 23:37:53</w:t>
      </w:r>
      <w:r w:rsidRPr="0003445B">
        <w:rPr>
          <w:rFonts w:ascii="Helvetica" w:hAnsi="Helvetica" w:cs="Helvetica"/>
          <w:b/>
          <w:color w:val="4F81BD" w:themeColor="accent1"/>
          <w:sz w:val="32"/>
          <w:szCs w:val="32"/>
        </w:rPr>
        <w:t xml:space="preserve"> </w:t>
      </w:r>
      <w:r w:rsidRPr="0003445B">
        <w:rPr>
          <w:rFonts w:ascii="Helvetica" w:hAnsi="Helvetica" w:cs="Helvetica"/>
          <w:b/>
          <w:color w:val="4F81BD" w:themeColor="accent1"/>
          <w:sz w:val="32"/>
          <w:szCs w:val="32"/>
        </w:rPr>
        <w:t>来源：</w:t>
      </w:r>
      <w:r w:rsidRPr="0003445B">
        <w:rPr>
          <w:rFonts w:ascii="Helvetica" w:hAnsi="Helvetica" w:cs="Helvetica"/>
          <w:b/>
          <w:color w:val="4F81BD" w:themeColor="accent1"/>
          <w:sz w:val="32"/>
          <w:szCs w:val="32"/>
        </w:rPr>
        <w:t xml:space="preserve"> </w:t>
      </w:r>
      <w:r w:rsidRPr="0003445B">
        <w:rPr>
          <w:rFonts w:ascii="Helvetica" w:hAnsi="Helvetica" w:cs="Helvetica"/>
          <w:b/>
          <w:color w:val="4F81BD" w:themeColor="accent1"/>
          <w:sz w:val="32"/>
          <w:szCs w:val="32"/>
        </w:rPr>
        <w:t>新华网</w:t>
      </w:r>
      <w:r w:rsidRPr="0003445B">
        <w:rPr>
          <w:rFonts w:ascii="Helvetica" w:hAnsi="Helvetica" w:cs="Helvetica"/>
          <w:b/>
          <w:color w:val="4F81BD" w:themeColor="accent1"/>
          <w:sz w:val="32"/>
          <w:szCs w:val="32"/>
        </w:rPr>
        <w:t xml:space="preserve"> </w:t>
      </w:r>
    </w:p>
    <w:p w:rsidR="000F4AA0" w:rsidRPr="004C4655" w:rsidRDefault="000F4AA0" w:rsidP="004C4655">
      <w:pPr>
        <w:widowControl/>
        <w:jc w:val="left"/>
        <w:rPr>
          <w:rFonts w:ascii="Helvetica" w:hAnsi="Helvetica" w:cs="Helvetica"/>
          <w:color w:val="4F81BD" w:themeColor="accent1"/>
          <w:sz w:val="32"/>
          <w:szCs w:val="32"/>
        </w:rPr>
      </w:pPr>
      <w:r>
        <w:rPr>
          <w:rFonts w:ascii="Helvetica" w:hAnsi="Helvetica" w:cs="Helvetica"/>
        </w:rPr>
        <w:lastRenderedPageBreak/>
        <w:t>党的十九届二中全会审议通过了《中共中央关于修改宪法部分内容的建议》。通过修改宪法，把党的十九大确定的重大理论观点和重大方针政策载入国家根本法，体现党和国家事业发展的新成就、新经验、新要求，将更好地发挥宪法的规范、引领、推动、保障作用，为新时代坚持和发展中国特色社会主义提供有力宪法保障。</w:t>
      </w:r>
    </w:p>
    <w:p w:rsidR="000F4AA0" w:rsidRDefault="000F4AA0" w:rsidP="000F4AA0">
      <w:pPr>
        <w:pStyle w:val="a6"/>
        <w:rPr>
          <w:rFonts w:ascii="Helvetica" w:hAnsi="Helvetica" w:cs="Helvetica"/>
        </w:rPr>
      </w:pPr>
      <w:r>
        <w:rPr>
          <w:rFonts w:ascii="Helvetica" w:hAnsi="Helvetica" w:cs="Helvetica"/>
        </w:rPr>
        <w:t xml:space="preserve">　　我国宪法一大特色就是明确规定了国家的根本任务、发展道路、奋斗目标，经济建设、政治建设、文化建设、社会建设、生态文明建设和国家各方面事业在宪法都有体现、都有要求。这是我国宪法能够推动国家发展进步、保证人民创造幸福生活、保障中华民族实现伟大复兴的重要因素。</w:t>
      </w:r>
    </w:p>
    <w:p w:rsidR="000F4AA0" w:rsidRDefault="000F4AA0" w:rsidP="000F4AA0">
      <w:pPr>
        <w:pStyle w:val="a6"/>
        <w:rPr>
          <w:rFonts w:ascii="Helvetica" w:hAnsi="Helvetica" w:cs="Helvetica"/>
        </w:rPr>
      </w:pPr>
      <w:r>
        <w:rPr>
          <w:rFonts w:ascii="Helvetica" w:hAnsi="Helvetica" w:cs="Helvetica"/>
        </w:rPr>
        <w:t xml:space="preserve">　　宪法是国家的根本法，是治国安邦的总章程，是党和人民意志的集中体现。我国现行宪法颁布以来，在改革开放和社会主义现代化建设历史进程中，在我们党治国理</w:t>
      </w:r>
      <w:proofErr w:type="gramStart"/>
      <w:r>
        <w:rPr>
          <w:rFonts w:ascii="Helvetica" w:hAnsi="Helvetica" w:cs="Helvetica"/>
        </w:rPr>
        <w:t>政实践</w:t>
      </w:r>
      <w:proofErr w:type="gramEnd"/>
      <w:r>
        <w:rPr>
          <w:rFonts w:ascii="Helvetica" w:hAnsi="Helvetica" w:cs="Helvetica"/>
        </w:rPr>
        <w:t>中发挥了十分重要的作用。宪法确立的一系列制度、原则和规则，确定的一系列大政方针，反映了我国各族人民的共同意志和根本利益，是我们国家和人民经受住各种困难和风险考验、始终沿着中国特色社会主义道路前进的根本法治保障。可以说，改革开放以来，我国各方面事业发展取得的巨大成就，都离不开宪法的保证和推动。我国社会主义民主法治建设取得的巨大成就，也闪耀着宪法精神的光辉。</w:t>
      </w:r>
    </w:p>
    <w:p w:rsidR="000F4AA0" w:rsidRDefault="000F4AA0" w:rsidP="000F4AA0">
      <w:pPr>
        <w:pStyle w:val="a6"/>
        <w:rPr>
          <w:rFonts w:ascii="Helvetica" w:hAnsi="Helvetica" w:cs="Helvetica"/>
        </w:rPr>
      </w:pPr>
      <w:r>
        <w:rPr>
          <w:rFonts w:ascii="Helvetica" w:hAnsi="Helvetica" w:cs="Helvetica"/>
        </w:rPr>
        <w:t xml:space="preserve">　　党的十八大以来，以习近平同志为核心的党中央团结带领全党全国各族人民毫不动摇坚持和发展中国特色社会主义，创立了习近平新时代中国特色社会主义思想。党的十九大坚持和拓展了中国特色社会主义道路。通过宪法修改，把十九大提出的</w:t>
      </w:r>
      <w:r>
        <w:rPr>
          <w:rFonts w:ascii="Helvetica" w:hAnsi="Helvetica" w:cs="Helvetica"/>
        </w:rPr>
        <w:t>“</w:t>
      </w:r>
      <w:r>
        <w:rPr>
          <w:rFonts w:ascii="Helvetica" w:hAnsi="Helvetica" w:cs="Helvetica"/>
        </w:rPr>
        <w:t>五位一体</w:t>
      </w:r>
      <w:r>
        <w:rPr>
          <w:rFonts w:ascii="Helvetica" w:hAnsi="Helvetica" w:cs="Helvetica"/>
        </w:rPr>
        <w:t>”</w:t>
      </w:r>
      <w:r>
        <w:rPr>
          <w:rFonts w:ascii="Helvetica" w:hAnsi="Helvetica" w:cs="Helvetica"/>
        </w:rPr>
        <w:t>总体布局，新发展理念，到</w:t>
      </w:r>
      <w:r>
        <w:rPr>
          <w:rFonts w:ascii="Helvetica" w:hAnsi="Helvetica" w:cs="Helvetica"/>
        </w:rPr>
        <w:t>2020</w:t>
      </w:r>
      <w:r>
        <w:rPr>
          <w:rFonts w:ascii="Helvetica" w:hAnsi="Helvetica" w:cs="Helvetica"/>
        </w:rPr>
        <w:t>年全面建成小康社会、到</w:t>
      </w:r>
      <w:r>
        <w:rPr>
          <w:rFonts w:ascii="Helvetica" w:hAnsi="Helvetica" w:cs="Helvetica"/>
        </w:rPr>
        <w:t>2035</w:t>
      </w:r>
      <w:r>
        <w:rPr>
          <w:rFonts w:ascii="Helvetica" w:hAnsi="Helvetica" w:cs="Helvetica"/>
        </w:rPr>
        <w:t>年基本实现社会主义现代化、到本世纪中叶建成社会主义现代化强国的奋斗目标，实现中华民族伟大复兴等重要内容确认下来，赋予其最高法律效力，将为这条道路行稳致远提供更加有力的宪法保障。</w:t>
      </w:r>
    </w:p>
    <w:p w:rsidR="000F4AA0" w:rsidRDefault="000F4AA0" w:rsidP="000F4AA0">
      <w:pPr>
        <w:pStyle w:val="a6"/>
        <w:rPr>
          <w:rFonts w:ascii="Helvetica" w:hAnsi="Helvetica" w:cs="Helvetica"/>
        </w:rPr>
      </w:pPr>
      <w:r>
        <w:rPr>
          <w:rFonts w:ascii="Helvetica" w:hAnsi="Helvetica" w:cs="Helvetica"/>
        </w:rPr>
        <w:t xml:space="preserve">　　宪法是人民的宪法。现行宪法，</w:t>
      </w:r>
      <w:r>
        <w:rPr>
          <w:rFonts w:ascii="Helvetica" w:hAnsi="Helvetica" w:cs="Helvetica"/>
        </w:rPr>
        <w:t>“</w:t>
      </w:r>
      <w:r>
        <w:rPr>
          <w:rFonts w:ascii="Helvetica" w:hAnsi="Helvetica" w:cs="Helvetica"/>
        </w:rPr>
        <w:t>人民</w:t>
      </w:r>
      <w:r>
        <w:rPr>
          <w:rFonts w:ascii="Helvetica" w:hAnsi="Helvetica" w:cs="Helvetica"/>
        </w:rPr>
        <w:t>”</w:t>
      </w:r>
      <w:r>
        <w:rPr>
          <w:rFonts w:ascii="Helvetica" w:hAnsi="Helvetica" w:cs="Helvetica"/>
        </w:rPr>
        <w:t>二字出现达</w:t>
      </w:r>
      <w:r>
        <w:rPr>
          <w:rFonts w:ascii="Helvetica" w:hAnsi="Helvetica" w:cs="Helvetica"/>
        </w:rPr>
        <w:t>350</w:t>
      </w:r>
      <w:r>
        <w:rPr>
          <w:rFonts w:ascii="Helvetica" w:hAnsi="Helvetica" w:cs="Helvetica"/>
        </w:rPr>
        <w:t>多处。</w:t>
      </w:r>
      <w:r>
        <w:rPr>
          <w:rFonts w:ascii="Helvetica" w:hAnsi="Helvetica" w:cs="Helvetica"/>
        </w:rPr>
        <w:t>“</w:t>
      </w:r>
      <w:r>
        <w:rPr>
          <w:rFonts w:ascii="Helvetica" w:hAnsi="Helvetica" w:cs="Helvetica"/>
        </w:rPr>
        <w:t>举</w:t>
      </w:r>
      <w:proofErr w:type="gramStart"/>
      <w:r>
        <w:rPr>
          <w:rFonts w:ascii="Helvetica" w:hAnsi="Helvetica" w:cs="Helvetica"/>
        </w:rPr>
        <w:t>一</w:t>
      </w:r>
      <w:proofErr w:type="gramEnd"/>
      <w:r>
        <w:rPr>
          <w:rFonts w:ascii="Helvetica" w:hAnsi="Helvetica" w:cs="Helvetica"/>
        </w:rPr>
        <w:t>纲而万目张，解一卷而众篇明。</w:t>
      </w:r>
      <w:r>
        <w:rPr>
          <w:rFonts w:ascii="Helvetica" w:hAnsi="Helvetica" w:cs="Helvetica"/>
        </w:rPr>
        <w:t>”</w:t>
      </w:r>
      <w:r>
        <w:rPr>
          <w:rFonts w:ascii="Helvetica" w:hAnsi="Helvetica" w:cs="Helvetica"/>
        </w:rPr>
        <w:t>把体现人民利益、反映人民愿望、维护人民权益、增进人民福祉落实到依法治国全过程，将让人民生活得更有尊严、更加幸福、更多获得感。</w:t>
      </w:r>
    </w:p>
    <w:p w:rsidR="004C4655" w:rsidRPr="002324FA" w:rsidRDefault="004C4655" w:rsidP="002324FA">
      <w:pPr>
        <w:pStyle w:val="a6"/>
        <w:rPr>
          <w:rStyle w:val="a5"/>
          <w:b w:val="0"/>
          <w:bCs w:val="0"/>
          <w:sz w:val="44"/>
          <w:szCs w:val="44"/>
        </w:rPr>
      </w:pPr>
      <w:r w:rsidRPr="002324FA">
        <w:rPr>
          <w:rStyle w:val="a5"/>
          <w:rFonts w:ascii="Helvetica" w:hAnsi="Helvetica" w:cs="Helvetica" w:hint="eastAsia"/>
          <w:color w:val="000080"/>
          <w:sz w:val="44"/>
          <w:szCs w:val="44"/>
        </w:rPr>
        <w:t>附件</w:t>
      </w:r>
      <w:r w:rsidRPr="002324FA">
        <w:rPr>
          <w:rStyle w:val="a5"/>
          <w:rFonts w:ascii="Helvetica" w:hAnsi="Helvetica" w:cs="Helvetica" w:hint="eastAsia"/>
          <w:color w:val="000080"/>
          <w:sz w:val="44"/>
          <w:szCs w:val="44"/>
        </w:rPr>
        <w:t>3</w:t>
      </w:r>
    </w:p>
    <w:p w:rsidR="002324FA" w:rsidRDefault="002324FA" w:rsidP="00D249EF">
      <w:pPr>
        <w:pStyle w:val="a6"/>
        <w:ind w:firstLine="885"/>
        <w:rPr>
          <w:rStyle w:val="a5"/>
          <w:rFonts w:hint="eastAsia"/>
          <w:color w:val="000080"/>
          <w:sz w:val="44"/>
          <w:szCs w:val="44"/>
        </w:rPr>
      </w:pPr>
      <w:r>
        <w:rPr>
          <w:rStyle w:val="a5"/>
          <w:rFonts w:hint="eastAsia"/>
          <w:color w:val="000080"/>
          <w:sz w:val="44"/>
          <w:szCs w:val="44"/>
        </w:rPr>
        <w:t>以宪法推动社会进步</w:t>
      </w:r>
      <w:r w:rsidR="00D249EF">
        <w:rPr>
          <w:rStyle w:val="a5"/>
          <w:rFonts w:hint="eastAsia"/>
          <w:color w:val="000080"/>
          <w:sz w:val="44"/>
          <w:szCs w:val="44"/>
        </w:rPr>
        <w:t>增进人民福祉</w:t>
      </w:r>
    </w:p>
    <w:p w:rsidR="00D249EF" w:rsidRPr="00D249EF" w:rsidRDefault="00D249EF" w:rsidP="00D249EF">
      <w:pPr>
        <w:pStyle w:val="a6"/>
        <w:ind w:firstLine="885"/>
        <w:rPr>
          <w:rStyle w:val="a5"/>
          <w:rFonts w:hint="eastAsia"/>
          <w:color w:val="000080"/>
          <w:sz w:val="32"/>
          <w:szCs w:val="32"/>
        </w:rPr>
      </w:pPr>
      <w:r w:rsidRPr="00D249EF">
        <w:rPr>
          <w:rStyle w:val="a5"/>
          <w:rFonts w:hint="eastAsia"/>
          <w:color w:val="000080"/>
          <w:sz w:val="32"/>
          <w:szCs w:val="32"/>
        </w:rPr>
        <w:t>2018-02-26 00:13:00来源：新华网</w:t>
      </w:r>
    </w:p>
    <w:p w:rsidR="0003445B" w:rsidRPr="00D249EF" w:rsidRDefault="00D249EF" w:rsidP="0003445B">
      <w:pPr>
        <w:pStyle w:val="a6"/>
        <w:rPr>
          <w:b/>
          <w:bCs/>
          <w:color w:val="000080"/>
          <w:sz w:val="32"/>
          <w:szCs w:val="32"/>
        </w:rPr>
      </w:pPr>
      <w:r>
        <w:rPr>
          <w:rStyle w:val="a5"/>
          <w:rFonts w:hint="eastAsia"/>
          <w:color w:val="000080"/>
          <w:sz w:val="32"/>
          <w:szCs w:val="32"/>
        </w:rPr>
        <w:t xml:space="preserve">    </w:t>
      </w:r>
      <w:r w:rsidRPr="00D249EF">
        <w:rPr>
          <w:rStyle w:val="a5"/>
          <w:rFonts w:hint="eastAsia"/>
          <w:b w:val="0"/>
          <w:color w:val="000080"/>
        </w:rPr>
        <w:t>我国</w:t>
      </w:r>
      <w:r w:rsidR="0003445B">
        <w:rPr>
          <w:rFonts w:ascii="Helvetica" w:hAnsi="Helvetica" w:cs="Helvetica"/>
        </w:rPr>
        <w:t>宪法是随着时代进步、党和人民事业发展而不断发展的。党的十九届二中全会审议通过《中共中央关于修改宪法部分内容的建议》，目的是通过修改使我国宪法更好体现人民意志，更好体现中国特色社会主义制度优势。</w:t>
      </w:r>
    </w:p>
    <w:p w:rsidR="0003445B" w:rsidRDefault="0003445B" w:rsidP="0003445B">
      <w:pPr>
        <w:pStyle w:val="a6"/>
        <w:rPr>
          <w:rFonts w:ascii="Helvetica" w:hAnsi="Helvetica" w:cs="Helvetica"/>
        </w:rPr>
      </w:pPr>
      <w:r>
        <w:rPr>
          <w:rFonts w:ascii="Helvetica" w:hAnsi="Helvetica" w:cs="Helvetica"/>
        </w:rPr>
        <w:lastRenderedPageBreak/>
        <w:t xml:space="preserve">　　我国宪法发展的一个显著特点，就是随着党领导人民建设中国特色社会主义实践发展而不断完善发展。这是实践发展的必然要求，也是宪法发展的一条基本规律。只有不断地、及时</w:t>
      </w:r>
      <w:proofErr w:type="gramStart"/>
      <w:r>
        <w:rPr>
          <w:rFonts w:ascii="Helvetica" w:hAnsi="Helvetica" w:cs="Helvetica"/>
        </w:rPr>
        <w:t>确认党</w:t>
      </w:r>
      <w:proofErr w:type="gramEnd"/>
      <w:r>
        <w:rPr>
          <w:rFonts w:ascii="Helvetica" w:hAnsi="Helvetica" w:cs="Helvetica"/>
        </w:rPr>
        <w:t>和人民创造的伟大成就和宝贵经验，以更好发挥宪法的规范、引领、推动、保障作用，才能更好地发挥宪法的根本法作用。</w:t>
      </w:r>
    </w:p>
    <w:p w:rsidR="0003445B" w:rsidRDefault="0003445B" w:rsidP="0003445B">
      <w:pPr>
        <w:pStyle w:val="a6"/>
        <w:rPr>
          <w:rFonts w:ascii="Helvetica" w:hAnsi="Helvetica" w:cs="Helvetica"/>
        </w:rPr>
      </w:pPr>
      <w:r>
        <w:rPr>
          <w:rFonts w:ascii="Helvetica" w:hAnsi="Helvetica" w:cs="Helvetica"/>
        </w:rPr>
        <w:t xml:space="preserve">　　从</w:t>
      </w:r>
      <w:r>
        <w:rPr>
          <w:rFonts w:ascii="Helvetica" w:hAnsi="Helvetica" w:cs="Helvetica"/>
        </w:rPr>
        <w:t>1954</w:t>
      </w:r>
      <w:r>
        <w:rPr>
          <w:rFonts w:ascii="Helvetica" w:hAnsi="Helvetica" w:cs="Helvetica"/>
        </w:rPr>
        <w:t>年我国第一部宪法诞生至今，我国宪法一直处在探索实践和不断完善过程中。</w:t>
      </w:r>
      <w:r>
        <w:rPr>
          <w:rFonts w:ascii="Helvetica" w:hAnsi="Helvetica" w:cs="Helvetica"/>
        </w:rPr>
        <w:t>1982</w:t>
      </w:r>
      <w:r>
        <w:rPr>
          <w:rFonts w:ascii="Helvetica" w:hAnsi="Helvetica" w:cs="Helvetica"/>
        </w:rPr>
        <w:t>年宪法施行后，根据改革开放和社会主义现代化建设实践，分别进行了</w:t>
      </w:r>
      <w:r>
        <w:rPr>
          <w:rFonts w:ascii="Helvetica" w:hAnsi="Helvetica" w:cs="Helvetica"/>
        </w:rPr>
        <w:t>4</w:t>
      </w:r>
      <w:r>
        <w:rPr>
          <w:rFonts w:ascii="Helvetica" w:hAnsi="Helvetica" w:cs="Helvetica"/>
        </w:rPr>
        <w:t>次修改，有力推动和保障了党和国家事业发展，推动和加强了社会主义法治建设。</w:t>
      </w:r>
    </w:p>
    <w:p w:rsidR="0003445B" w:rsidRDefault="0003445B" w:rsidP="0003445B">
      <w:pPr>
        <w:pStyle w:val="a6"/>
        <w:rPr>
          <w:rFonts w:ascii="Helvetica" w:hAnsi="Helvetica" w:cs="Helvetica"/>
        </w:rPr>
      </w:pPr>
      <w:r>
        <w:rPr>
          <w:rFonts w:ascii="Helvetica" w:hAnsi="Helvetica" w:cs="Helvetica"/>
        </w:rPr>
        <w:t xml:space="preserve">　　实践是永无止境的。随着党和国家事业不断发展，特别是党的十八大以来，在以习近平同志为核心的党中央坚强领导下，党和国家事业取得了历史性成就，发生了历史性变革，中国特色社会主义进入新时代。党的十九大确立了习近平新时代中国特色社会主义思想在全党的指导地位，提出一系列重大政治论断，确定了新的奋斗目标。把党和人民在实践中取得的重大理论创新、实践创新、制度创新成果上升为宪法规定，这将更好地发挥宪法在新时代坚持和发展中国特色社会主义中的重大作用。</w:t>
      </w:r>
    </w:p>
    <w:p w:rsidR="0003445B" w:rsidRDefault="0003445B" w:rsidP="0003445B">
      <w:pPr>
        <w:pStyle w:val="a6"/>
        <w:rPr>
          <w:rFonts w:ascii="Helvetica" w:hAnsi="Helvetica" w:cs="Helvetica"/>
        </w:rPr>
      </w:pPr>
      <w:r>
        <w:rPr>
          <w:rFonts w:ascii="Helvetica" w:hAnsi="Helvetica" w:cs="Helvetica"/>
        </w:rPr>
        <w:t xml:space="preserve">　　治国无其法则乱，守法而不变则衰。人民的宪法只有因时而发展、因势而完善，才能始终保持旺盛的生命力。把党的十九大确定的重大理论观点和重大方针政策特别是习近平新时代中国特色社会主义思想载入国家根本法，体现党和国家事业发展的新成就新经验新要求，推动宪法与时俱进、完善发展，为新时代坚持和发展中国特色社会主义、实现</w:t>
      </w:r>
      <w:r>
        <w:rPr>
          <w:rFonts w:ascii="Helvetica" w:hAnsi="Helvetica" w:cs="Helvetica"/>
        </w:rPr>
        <w:t>“</w:t>
      </w:r>
      <w:r>
        <w:rPr>
          <w:rFonts w:ascii="Helvetica" w:hAnsi="Helvetica" w:cs="Helvetica"/>
        </w:rPr>
        <w:t>两个一百年</w:t>
      </w:r>
      <w:r>
        <w:rPr>
          <w:rFonts w:ascii="Helvetica" w:hAnsi="Helvetica" w:cs="Helvetica"/>
        </w:rPr>
        <w:t>”</w:t>
      </w:r>
      <w:r>
        <w:rPr>
          <w:rFonts w:ascii="Helvetica" w:hAnsi="Helvetica" w:cs="Helvetica"/>
        </w:rPr>
        <w:t>奋斗目标和中华民族伟大复兴的中国梦提供有力宪法保障。</w:t>
      </w:r>
    </w:p>
    <w:p w:rsidR="0003445B" w:rsidRDefault="0003445B" w:rsidP="0003445B">
      <w:pPr>
        <w:pStyle w:val="a6"/>
        <w:rPr>
          <w:rFonts w:ascii="Helvetica" w:hAnsi="Helvetica" w:cs="Helvetica"/>
        </w:rPr>
      </w:pPr>
      <w:r>
        <w:rPr>
          <w:rFonts w:ascii="Helvetica" w:hAnsi="Helvetica" w:cs="Helvetica"/>
        </w:rPr>
        <w:t xml:space="preserve">　　</w:t>
      </w:r>
      <w:r>
        <w:rPr>
          <w:rFonts w:ascii="Helvetica" w:hAnsi="Helvetica" w:cs="Helvetica"/>
        </w:rPr>
        <w:t>“</w:t>
      </w:r>
      <w:r>
        <w:rPr>
          <w:rFonts w:ascii="Helvetica" w:hAnsi="Helvetica" w:cs="Helvetica"/>
        </w:rPr>
        <w:t>纲举目张，执本末从。</w:t>
      </w:r>
      <w:r>
        <w:rPr>
          <w:rFonts w:ascii="Helvetica" w:hAnsi="Helvetica" w:cs="Helvetica"/>
        </w:rPr>
        <w:t>”</w:t>
      </w:r>
      <w:r>
        <w:rPr>
          <w:rFonts w:ascii="Helvetica" w:hAnsi="Helvetica" w:cs="Helvetica"/>
        </w:rPr>
        <w:t>宪法只有不断适应新形势才能具有持久生命力。只有及时将变化社会政治现实中蕴含的先进理念、思想转变为宪法价值，才能使宪法富有时代气息并不断完善，为新时代中国特色社会主义事业保驾护航。</w:t>
      </w:r>
    </w:p>
    <w:p w:rsidR="00A91FF7" w:rsidRPr="003F068C" w:rsidRDefault="00A91FF7" w:rsidP="00A91FF7">
      <w:pPr>
        <w:pStyle w:val="a6"/>
        <w:shd w:val="clear" w:color="auto" w:fill="FFFFFF"/>
        <w:spacing w:before="0" w:beforeAutospacing="0" w:after="0" w:afterAutospacing="0" w:line="555" w:lineRule="atLeast"/>
        <w:ind w:firstLineChars="200" w:firstLine="540"/>
        <w:rPr>
          <w:color w:val="000000"/>
          <w:sz w:val="27"/>
          <w:szCs w:val="27"/>
        </w:rPr>
      </w:pPr>
    </w:p>
    <w:sectPr w:rsidR="00A91FF7" w:rsidRPr="003F068C" w:rsidSect="00B65195">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C41" w:rsidRDefault="00292C41" w:rsidP="00E20805">
      <w:r>
        <w:separator/>
      </w:r>
    </w:p>
  </w:endnote>
  <w:endnote w:type="continuationSeparator" w:id="0">
    <w:p w:rsidR="00292C41" w:rsidRDefault="00292C41" w:rsidP="00E208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0F3C52" w:usb2="00000016" w:usb3="00000000" w:csb0="0004001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C41" w:rsidRDefault="00292C41" w:rsidP="00E20805">
      <w:r>
        <w:separator/>
      </w:r>
    </w:p>
  </w:footnote>
  <w:footnote w:type="continuationSeparator" w:id="0">
    <w:p w:rsidR="00292C41" w:rsidRDefault="00292C41" w:rsidP="00E208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8300D"/>
    <w:multiLevelType w:val="hybridMultilevel"/>
    <w:tmpl w:val="3BD01680"/>
    <w:lvl w:ilvl="0" w:tplc="6AC0B55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5B2FDC"/>
    <w:multiLevelType w:val="multilevel"/>
    <w:tmpl w:val="742A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8045BE"/>
    <w:multiLevelType w:val="multilevel"/>
    <w:tmpl w:val="8A602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12007C"/>
    <w:multiLevelType w:val="hybridMultilevel"/>
    <w:tmpl w:val="B0F076C4"/>
    <w:lvl w:ilvl="0" w:tplc="B85E9CE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0A6B512F"/>
    <w:multiLevelType w:val="multilevel"/>
    <w:tmpl w:val="6FD4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921905"/>
    <w:multiLevelType w:val="multilevel"/>
    <w:tmpl w:val="11FC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2B704D"/>
    <w:multiLevelType w:val="multilevel"/>
    <w:tmpl w:val="06E6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D0293D"/>
    <w:multiLevelType w:val="hybridMultilevel"/>
    <w:tmpl w:val="3362A814"/>
    <w:lvl w:ilvl="0" w:tplc="FE84B27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7B64FA8"/>
    <w:multiLevelType w:val="multilevel"/>
    <w:tmpl w:val="4E84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622E42"/>
    <w:multiLevelType w:val="hybridMultilevel"/>
    <w:tmpl w:val="98EE867E"/>
    <w:lvl w:ilvl="0" w:tplc="2910D93E">
      <w:start w:val="1"/>
      <w:numFmt w:val="bullet"/>
      <w:lvlText w:val=""/>
      <w:lvlJc w:val="left"/>
      <w:pPr>
        <w:tabs>
          <w:tab w:val="num" w:pos="720"/>
        </w:tabs>
        <w:ind w:left="720" w:hanging="360"/>
      </w:pPr>
      <w:rPr>
        <w:rFonts w:ascii="Wingdings 2" w:hAnsi="Wingdings 2" w:hint="default"/>
      </w:rPr>
    </w:lvl>
    <w:lvl w:ilvl="1" w:tplc="B69C1AA8" w:tentative="1">
      <w:start w:val="1"/>
      <w:numFmt w:val="bullet"/>
      <w:lvlText w:val=""/>
      <w:lvlJc w:val="left"/>
      <w:pPr>
        <w:tabs>
          <w:tab w:val="num" w:pos="1440"/>
        </w:tabs>
        <w:ind w:left="1440" w:hanging="360"/>
      </w:pPr>
      <w:rPr>
        <w:rFonts w:ascii="Wingdings 2" w:hAnsi="Wingdings 2" w:hint="default"/>
      </w:rPr>
    </w:lvl>
    <w:lvl w:ilvl="2" w:tplc="F6EEBCF4" w:tentative="1">
      <w:start w:val="1"/>
      <w:numFmt w:val="bullet"/>
      <w:lvlText w:val=""/>
      <w:lvlJc w:val="left"/>
      <w:pPr>
        <w:tabs>
          <w:tab w:val="num" w:pos="2160"/>
        </w:tabs>
        <w:ind w:left="2160" w:hanging="360"/>
      </w:pPr>
      <w:rPr>
        <w:rFonts w:ascii="Wingdings 2" w:hAnsi="Wingdings 2" w:hint="default"/>
      </w:rPr>
    </w:lvl>
    <w:lvl w:ilvl="3" w:tplc="71C867B6" w:tentative="1">
      <w:start w:val="1"/>
      <w:numFmt w:val="bullet"/>
      <w:lvlText w:val=""/>
      <w:lvlJc w:val="left"/>
      <w:pPr>
        <w:tabs>
          <w:tab w:val="num" w:pos="2880"/>
        </w:tabs>
        <w:ind w:left="2880" w:hanging="360"/>
      </w:pPr>
      <w:rPr>
        <w:rFonts w:ascii="Wingdings 2" w:hAnsi="Wingdings 2" w:hint="default"/>
      </w:rPr>
    </w:lvl>
    <w:lvl w:ilvl="4" w:tplc="18665848" w:tentative="1">
      <w:start w:val="1"/>
      <w:numFmt w:val="bullet"/>
      <w:lvlText w:val=""/>
      <w:lvlJc w:val="left"/>
      <w:pPr>
        <w:tabs>
          <w:tab w:val="num" w:pos="3600"/>
        </w:tabs>
        <w:ind w:left="3600" w:hanging="360"/>
      </w:pPr>
      <w:rPr>
        <w:rFonts w:ascii="Wingdings 2" w:hAnsi="Wingdings 2" w:hint="default"/>
      </w:rPr>
    </w:lvl>
    <w:lvl w:ilvl="5" w:tplc="5666DBD6" w:tentative="1">
      <w:start w:val="1"/>
      <w:numFmt w:val="bullet"/>
      <w:lvlText w:val=""/>
      <w:lvlJc w:val="left"/>
      <w:pPr>
        <w:tabs>
          <w:tab w:val="num" w:pos="4320"/>
        </w:tabs>
        <w:ind w:left="4320" w:hanging="360"/>
      </w:pPr>
      <w:rPr>
        <w:rFonts w:ascii="Wingdings 2" w:hAnsi="Wingdings 2" w:hint="default"/>
      </w:rPr>
    </w:lvl>
    <w:lvl w:ilvl="6" w:tplc="1E1EE01A" w:tentative="1">
      <w:start w:val="1"/>
      <w:numFmt w:val="bullet"/>
      <w:lvlText w:val=""/>
      <w:lvlJc w:val="left"/>
      <w:pPr>
        <w:tabs>
          <w:tab w:val="num" w:pos="5040"/>
        </w:tabs>
        <w:ind w:left="5040" w:hanging="360"/>
      </w:pPr>
      <w:rPr>
        <w:rFonts w:ascii="Wingdings 2" w:hAnsi="Wingdings 2" w:hint="default"/>
      </w:rPr>
    </w:lvl>
    <w:lvl w:ilvl="7" w:tplc="05E45DD2" w:tentative="1">
      <w:start w:val="1"/>
      <w:numFmt w:val="bullet"/>
      <w:lvlText w:val=""/>
      <w:lvlJc w:val="left"/>
      <w:pPr>
        <w:tabs>
          <w:tab w:val="num" w:pos="5760"/>
        </w:tabs>
        <w:ind w:left="5760" w:hanging="360"/>
      </w:pPr>
      <w:rPr>
        <w:rFonts w:ascii="Wingdings 2" w:hAnsi="Wingdings 2" w:hint="default"/>
      </w:rPr>
    </w:lvl>
    <w:lvl w:ilvl="8" w:tplc="B6C09070" w:tentative="1">
      <w:start w:val="1"/>
      <w:numFmt w:val="bullet"/>
      <w:lvlText w:val=""/>
      <w:lvlJc w:val="left"/>
      <w:pPr>
        <w:tabs>
          <w:tab w:val="num" w:pos="6480"/>
        </w:tabs>
        <w:ind w:left="6480" w:hanging="360"/>
      </w:pPr>
      <w:rPr>
        <w:rFonts w:ascii="Wingdings 2" w:hAnsi="Wingdings 2" w:hint="default"/>
      </w:rPr>
    </w:lvl>
  </w:abstractNum>
  <w:abstractNum w:abstractNumId="10">
    <w:nsid w:val="1F623875"/>
    <w:multiLevelType w:val="hybridMultilevel"/>
    <w:tmpl w:val="307C60C6"/>
    <w:lvl w:ilvl="0" w:tplc="FFEC930E">
      <w:start w:val="1"/>
      <w:numFmt w:val="bullet"/>
      <w:lvlText w:val=""/>
      <w:lvlJc w:val="left"/>
      <w:pPr>
        <w:tabs>
          <w:tab w:val="num" w:pos="720"/>
        </w:tabs>
        <w:ind w:left="720" w:hanging="360"/>
      </w:pPr>
      <w:rPr>
        <w:rFonts w:ascii="Wingdings" w:hAnsi="Wingdings" w:hint="default"/>
      </w:rPr>
    </w:lvl>
    <w:lvl w:ilvl="1" w:tplc="EC24E716" w:tentative="1">
      <w:start w:val="1"/>
      <w:numFmt w:val="bullet"/>
      <w:lvlText w:val=""/>
      <w:lvlJc w:val="left"/>
      <w:pPr>
        <w:tabs>
          <w:tab w:val="num" w:pos="1440"/>
        </w:tabs>
        <w:ind w:left="1440" w:hanging="360"/>
      </w:pPr>
      <w:rPr>
        <w:rFonts w:ascii="Wingdings" w:hAnsi="Wingdings" w:hint="default"/>
      </w:rPr>
    </w:lvl>
    <w:lvl w:ilvl="2" w:tplc="EBD037E2" w:tentative="1">
      <w:start w:val="1"/>
      <w:numFmt w:val="bullet"/>
      <w:lvlText w:val=""/>
      <w:lvlJc w:val="left"/>
      <w:pPr>
        <w:tabs>
          <w:tab w:val="num" w:pos="2160"/>
        </w:tabs>
        <w:ind w:left="2160" w:hanging="360"/>
      </w:pPr>
      <w:rPr>
        <w:rFonts w:ascii="Wingdings" w:hAnsi="Wingdings" w:hint="default"/>
      </w:rPr>
    </w:lvl>
    <w:lvl w:ilvl="3" w:tplc="4B9867BE" w:tentative="1">
      <w:start w:val="1"/>
      <w:numFmt w:val="bullet"/>
      <w:lvlText w:val=""/>
      <w:lvlJc w:val="left"/>
      <w:pPr>
        <w:tabs>
          <w:tab w:val="num" w:pos="2880"/>
        </w:tabs>
        <w:ind w:left="2880" w:hanging="360"/>
      </w:pPr>
      <w:rPr>
        <w:rFonts w:ascii="Wingdings" w:hAnsi="Wingdings" w:hint="default"/>
      </w:rPr>
    </w:lvl>
    <w:lvl w:ilvl="4" w:tplc="75965F80" w:tentative="1">
      <w:start w:val="1"/>
      <w:numFmt w:val="bullet"/>
      <w:lvlText w:val=""/>
      <w:lvlJc w:val="left"/>
      <w:pPr>
        <w:tabs>
          <w:tab w:val="num" w:pos="3600"/>
        </w:tabs>
        <w:ind w:left="3600" w:hanging="360"/>
      </w:pPr>
      <w:rPr>
        <w:rFonts w:ascii="Wingdings" w:hAnsi="Wingdings" w:hint="default"/>
      </w:rPr>
    </w:lvl>
    <w:lvl w:ilvl="5" w:tplc="15DCF548" w:tentative="1">
      <w:start w:val="1"/>
      <w:numFmt w:val="bullet"/>
      <w:lvlText w:val=""/>
      <w:lvlJc w:val="left"/>
      <w:pPr>
        <w:tabs>
          <w:tab w:val="num" w:pos="4320"/>
        </w:tabs>
        <w:ind w:left="4320" w:hanging="360"/>
      </w:pPr>
      <w:rPr>
        <w:rFonts w:ascii="Wingdings" w:hAnsi="Wingdings" w:hint="default"/>
      </w:rPr>
    </w:lvl>
    <w:lvl w:ilvl="6" w:tplc="583ECBA0" w:tentative="1">
      <w:start w:val="1"/>
      <w:numFmt w:val="bullet"/>
      <w:lvlText w:val=""/>
      <w:lvlJc w:val="left"/>
      <w:pPr>
        <w:tabs>
          <w:tab w:val="num" w:pos="5040"/>
        </w:tabs>
        <w:ind w:left="5040" w:hanging="360"/>
      </w:pPr>
      <w:rPr>
        <w:rFonts w:ascii="Wingdings" w:hAnsi="Wingdings" w:hint="default"/>
      </w:rPr>
    </w:lvl>
    <w:lvl w:ilvl="7" w:tplc="5034473C" w:tentative="1">
      <w:start w:val="1"/>
      <w:numFmt w:val="bullet"/>
      <w:lvlText w:val=""/>
      <w:lvlJc w:val="left"/>
      <w:pPr>
        <w:tabs>
          <w:tab w:val="num" w:pos="5760"/>
        </w:tabs>
        <w:ind w:left="5760" w:hanging="360"/>
      </w:pPr>
      <w:rPr>
        <w:rFonts w:ascii="Wingdings" w:hAnsi="Wingdings" w:hint="default"/>
      </w:rPr>
    </w:lvl>
    <w:lvl w:ilvl="8" w:tplc="2452A21E" w:tentative="1">
      <w:start w:val="1"/>
      <w:numFmt w:val="bullet"/>
      <w:lvlText w:val=""/>
      <w:lvlJc w:val="left"/>
      <w:pPr>
        <w:tabs>
          <w:tab w:val="num" w:pos="6480"/>
        </w:tabs>
        <w:ind w:left="6480" w:hanging="360"/>
      </w:pPr>
      <w:rPr>
        <w:rFonts w:ascii="Wingdings" w:hAnsi="Wingdings" w:hint="default"/>
      </w:rPr>
    </w:lvl>
  </w:abstractNum>
  <w:abstractNum w:abstractNumId="11">
    <w:nsid w:val="2D334BF1"/>
    <w:multiLevelType w:val="multilevel"/>
    <w:tmpl w:val="23502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C23E4F"/>
    <w:multiLevelType w:val="hybridMultilevel"/>
    <w:tmpl w:val="985C8A28"/>
    <w:lvl w:ilvl="0" w:tplc="BCDE1442">
      <w:numFmt w:val="bullet"/>
      <w:lvlText w:val="—"/>
      <w:lvlJc w:val="left"/>
      <w:pPr>
        <w:ind w:left="840" w:hanging="840"/>
      </w:pPr>
      <w:rPr>
        <w:rFonts w:ascii="微软雅黑" w:eastAsia="微软雅黑" w:hAnsi="微软雅黑"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AB86229"/>
    <w:multiLevelType w:val="hybridMultilevel"/>
    <w:tmpl w:val="EFA07768"/>
    <w:lvl w:ilvl="0" w:tplc="F1CCD6DA">
      <w:start w:val="1"/>
      <w:numFmt w:val="japaneseCounting"/>
      <w:lvlText w:val="%1、"/>
      <w:lvlJc w:val="left"/>
      <w:pPr>
        <w:ind w:left="1834" w:hanging="1125"/>
      </w:pPr>
      <w:rPr>
        <w:rFonts w:hint="default"/>
        <w:b/>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4">
    <w:nsid w:val="41797984"/>
    <w:multiLevelType w:val="hybridMultilevel"/>
    <w:tmpl w:val="F31E8930"/>
    <w:lvl w:ilvl="0" w:tplc="908A681C">
      <w:start w:val="1"/>
      <w:numFmt w:val="bullet"/>
      <w:lvlText w:val=""/>
      <w:lvlJc w:val="left"/>
      <w:pPr>
        <w:tabs>
          <w:tab w:val="num" w:pos="720"/>
        </w:tabs>
        <w:ind w:left="720" w:hanging="360"/>
      </w:pPr>
      <w:rPr>
        <w:rFonts w:ascii="Wingdings 2" w:hAnsi="Wingdings 2" w:hint="default"/>
      </w:rPr>
    </w:lvl>
    <w:lvl w:ilvl="1" w:tplc="666C92DA">
      <w:start w:val="1"/>
      <w:numFmt w:val="bullet"/>
      <w:lvlText w:val=""/>
      <w:lvlJc w:val="left"/>
      <w:pPr>
        <w:tabs>
          <w:tab w:val="num" w:pos="1440"/>
        </w:tabs>
        <w:ind w:left="1440" w:hanging="360"/>
      </w:pPr>
      <w:rPr>
        <w:rFonts w:ascii="Wingdings 2" w:hAnsi="Wingdings 2" w:hint="default"/>
      </w:rPr>
    </w:lvl>
    <w:lvl w:ilvl="2" w:tplc="2728AA84" w:tentative="1">
      <w:start w:val="1"/>
      <w:numFmt w:val="bullet"/>
      <w:lvlText w:val=""/>
      <w:lvlJc w:val="left"/>
      <w:pPr>
        <w:tabs>
          <w:tab w:val="num" w:pos="2160"/>
        </w:tabs>
        <w:ind w:left="2160" w:hanging="360"/>
      </w:pPr>
      <w:rPr>
        <w:rFonts w:ascii="Wingdings 2" w:hAnsi="Wingdings 2" w:hint="default"/>
      </w:rPr>
    </w:lvl>
    <w:lvl w:ilvl="3" w:tplc="016E3D40" w:tentative="1">
      <w:start w:val="1"/>
      <w:numFmt w:val="bullet"/>
      <w:lvlText w:val=""/>
      <w:lvlJc w:val="left"/>
      <w:pPr>
        <w:tabs>
          <w:tab w:val="num" w:pos="2880"/>
        </w:tabs>
        <w:ind w:left="2880" w:hanging="360"/>
      </w:pPr>
      <w:rPr>
        <w:rFonts w:ascii="Wingdings 2" w:hAnsi="Wingdings 2" w:hint="default"/>
      </w:rPr>
    </w:lvl>
    <w:lvl w:ilvl="4" w:tplc="2BACAB3C" w:tentative="1">
      <w:start w:val="1"/>
      <w:numFmt w:val="bullet"/>
      <w:lvlText w:val=""/>
      <w:lvlJc w:val="left"/>
      <w:pPr>
        <w:tabs>
          <w:tab w:val="num" w:pos="3600"/>
        </w:tabs>
        <w:ind w:left="3600" w:hanging="360"/>
      </w:pPr>
      <w:rPr>
        <w:rFonts w:ascii="Wingdings 2" w:hAnsi="Wingdings 2" w:hint="default"/>
      </w:rPr>
    </w:lvl>
    <w:lvl w:ilvl="5" w:tplc="BD5AA782" w:tentative="1">
      <w:start w:val="1"/>
      <w:numFmt w:val="bullet"/>
      <w:lvlText w:val=""/>
      <w:lvlJc w:val="left"/>
      <w:pPr>
        <w:tabs>
          <w:tab w:val="num" w:pos="4320"/>
        </w:tabs>
        <w:ind w:left="4320" w:hanging="360"/>
      </w:pPr>
      <w:rPr>
        <w:rFonts w:ascii="Wingdings 2" w:hAnsi="Wingdings 2" w:hint="default"/>
      </w:rPr>
    </w:lvl>
    <w:lvl w:ilvl="6" w:tplc="C0D4232C" w:tentative="1">
      <w:start w:val="1"/>
      <w:numFmt w:val="bullet"/>
      <w:lvlText w:val=""/>
      <w:lvlJc w:val="left"/>
      <w:pPr>
        <w:tabs>
          <w:tab w:val="num" w:pos="5040"/>
        </w:tabs>
        <w:ind w:left="5040" w:hanging="360"/>
      </w:pPr>
      <w:rPr>
        <w:rFonts w:ascii="Wingdings 2" w:hAnsi="Wingdings 2" w:hint="default"/>
      </w:rPr>
    </w:lvl>
    <w:lvl w:ilvl="7" w:tplc="C3DC551E" w:tentative="1">
      <w:start w:val="1"/>
      <w:numFmt w:val="bullet"/>
      <w:lvlText w:val=""/>
      <w:lvlJc w:val="left"/>
      <w:pPr>
        <w:tabs>
          <w:tab w:val="num" w:pos="5760"/>
        </w:tabs>
        <w:ind w:left="5760" w:hanging="360"/>
      </w:pPr>
      <w:rPr>
        <w:rFonts w:ascii="Wingdings 2" w:hAnsi="Wingdings 2" w:hint="default"/>
      </w:rPr>
    </w:lvl>
    <w:lvl w:ilvl="8" w:tplc="DE0285F4" w:tentative="1">
      <w:start w:val="1"/>
      <w:numFmt w:val="bullet"/>
      <w:lvlText w:val=""/>
      <w:lvlJc w:val="left"/>
      <w:pPr>
        <w:tabs>
          <w:tab w:val="num" w:pos="6480"/>
        </w:tabs>
        <w:ind w:left="6480" w:hanging="360"/>
      </w:pPr>
      <w:rPr>
        <w:rFonts w:ascii="Wingdings 2" w:hAnsi="Wingdings 2" w:hint="default"/>
      </w:rPr>
    </w:lvl>
  </w:abstractNum>
  <w:abstractNum w:abstractNumId="15">
    <w:nsid w:val="4A2D6949"/>
    <w:multiLevelType w:val="hybridMultilevel"/>
    <w:tmpl w:val="D08654C6"/>
    <w:lvl w:ilvl="0" w:tplc="9DE62510">
      <w:start w:val="1"/>
      <w:numFmt w:val="bullet"/>
      <w:lvlText w:val=""/>
      <w:lvlJc w:val="left"/>
      <w:pPr>
        <w:tabs>
          <w:tab w:val="num" w:pos="720"/>
        </w:tabs>
        <w:ind w:left="720" w:hanging="360"/>
      </w:pPr>
      <w:rPr>
        <w:rFonts w:ascii="Wingdings" w:hAnsi="Wingdings" w:hint="default"/>
      </w:rPr>
    </w:lvl>
    <w:lvl w:ilvl="1" w:tplc="3FAC28DC" w:tentative="1">
      <w:start w:val="1"/>
      <w:numFmt w:val="bullet"/>
      <w:lvlText w:val=""/>
      <w:lvlJc w:val="left"/>
      <w:pPr>
        <w:tabs>
          <w:tab w:val="num" w:pos="1440"/>
        </w:tabs>
        <w:ind w:left="1440" w:hanging="360"/>
      </w:pPr>
      <w:rPr>
        <w:rFonts w:ascii="Wingdings" w:hAnsi="Wingdings" w:hint="default"/>
      </w:rPr>
    </w:lvl>
    <w:lvl w:ilvl="2" w:tplc="066A7BE0" w:tentative="1">
      <w:start w:val="1"/>
      <w:numFmt w:val="bullet"/>
      <w:lvlText w:val=""/>
      <w:lvlJc w:val="left"/>
      <w:pPr>
        <w:tabs>
          <w:tab w:val="num" w:pos="2160"/>
        </w:tabs>
        <w:ind w:left="2160" w:hanging="360"/>
      </w:pPr>
      <w:rPr>
        <w:rFonts w:ascii="Wingdings" w:hAnsi="Wingdings" w:hint="default"/>
      </w:rPr>
    </w:lvl>
    <w:lvl w:ilvl="3" w:tplc="A07EB134" w:tentative="1">
      <w:start w:val="1"/>
      <w:numFmt w:val="bullet"/>
      <w:lvlText w:val=""/>
      <w:lvlJc w:val="left"/>
      <w:pPr>
        <w:tabs>
          <w:tab w:val="num" w:pos="2880"/>
        </w:tabs>
        <w:ind w:left="2880" w:hanging="360"/>
      </w:pPr>
      <w:rPr>
        <w:rFonts w:ascii="Wingdings" w:hAnsi="Wingdings" w:hint="default"/>
      </w:rPr>
    </w:lvl>
    <w:lvl w:ilvl="4" w:tplc="9686341A" w:tentative="1">
      <w:start w:val="1"/>
      <w:numFmt w:val="bullet"/>
      <w:lvlText w:val=""/>
      <w:lvlJc w:val="left"/>
      <w:pPr>
        <w:tabs>
          <w:tab w:val="num" w:pos="3600"/>
        </w:tabs>
        <w:ind w:left="3600" w:hanging="360"/>
      </w:pPr>
      <w:rPr>
        <w:rFonts w:ascii="Wingdings" w:hAnsi="Wingdings" w:hint="default"/>
      </w:rPr>
    </w:lvl>
    <w:lvl w:ilvl="5" w:tplc="172EBF58" w:tentative="1">
      <w:start w:val="1"/>
      <w:numFmt w:val="bullet"/>
      <w:lvlText w:val=""/>
      <w:lvlJc w:val="left"/>
      <w:pPr>
        <w:tabs>
          <w:tab w:val="num" w:pos="4320"/>
        </w:tabs>
        <w:ind w:left="4320" w:hanging="360"/>
      </w:pPr>
      <w:rPr>
        <w:rFonts w:ascii="Wingdings" w:hAnsi="Wingdings" w:hint="default"/>
      </w:rPr>
    </w:lvl>
    <w:lvl w:ilvl="6" w:tplc="0832D5CA" w:tentative="1">
      <w:start w:val="1"/>
      <w:numFmt w:val="bullet"/>
      <w:lvlText w:val=""/>
      <w:lvlJc w:val="left"/>
      <w:pPr>
        <w:tabs>
          <w:tab w:val="num" w:pos="5040"/>
        </w:tabs>
        <w:ind w:left="5040" w:hanging="360"/>
      </w:pPr>
      <w:rPr>
        <w:rFonts w:ascii="Wingdings" w:hAnsi="Wingdings" w:hint="default"/>
      </w:rPr>
    </w:lvl>
    <w:lvl w:ilvl="7" w:tplc="2B3E564A" w:tentative="1">
      <w:start w:val="1"/>
      <w:numFmt w:val="bullet"/>
      <w:lvlText w:val=""/>
      <w:lvlJc w:val="left"/>
      <w:pPr>
        <w:tabs>
          <w:tab w:val="num" w:pos="5760"/>
        </w:tabs>
        <w:ind w:left="5760" w:hanging="360"/>
      </w:pPr>
      <w:rPr>
        <w:rFonts w:ascii="Wingdings" w:hAnsi="Wingdings" w:hint="default"/>
      </w:rPr>
    </w:lvl>
    <w:lvl w:ilvl="8" w:tplc="E1421ACE" w:tentative="1">
      <w:start w:val="1"/>
      <w:numFmt w:val="bullet"/>
      <w:lvlText w:val=""/>
      <w:lvlJc w:val="left"/>
      <w:pPr>
        <w:tabs>
          <w:tab w:val="num" w:pos="6480"/>
        </w:tabs>
        <w:ind w:left="6480" w:hanging="360"/>
      </w:pPr>
      <w:rPr>
        <w:rFonts w:ascii="Wingdings" w:hAnsi="Wingdings" w:hint="default"/>
      </w:rPr>
    </w:lvl>
  </w:abstractNum>
  <w:abstractNum w:abstractNumId="16">
    <w:nsid w:val="588D62C5"/>
    <w:multiLevelType w:val="hybridMultilevel"/>
    <w:tmpl w:val="C95E99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591E43E0"/>
    <w:multiLevelType w:val="singleLevel"/>
    <w:tmpl w:val="591E43E0"/>
    <w:lvl w:ilvl="0">
      <w:start w:val="1"/>
      <w:numFmt w:val="decimal"/>
      <w:suff w:val="nothing"/>
      <w:lvlText w:val="%1、"/>
      <w:lvlJc w:val="left"/>
      <w:pPr>
        <w:ind w:left="0" w:firstLine="0"/>
      </w:pPr>
    </w:lvl>
  </w:abstractNum>
  <w:abstractNum w:abstractNumId="18">
    <w:nsid w:val="591E4C94"/>
    <w:multiLevelType w:val="singleLevel"/>
    <w:tmpl w:val="591E4C94"/>
    <w:lvl w:ilvl="0">
      <w:start w:val="1"/>
      <w:numFmt w:val="decimal"/>
      <w:suff w:val="nothing"/>
      <w:lvlText w:val="%1、"/>
      <w:lvlJc w:val="left"/>
      <w:pPr>
        <w:ind w:left="0" w:firstLine="0"/>
      </w:pPr>
    </w:lvl>
  </w:abstractNum>
  <w:abstractNum w:abstractNumId="19">
    <w:nsid w:val="591E609C"/>
    <w:multiLevelType w:val="singleLevel"/>
    <w:tmpl w:val="591E609C"/>
    <w:lvl w:ilvl="0">
      <w:start w:val="1"/>
      <w:numFmt w:val="decimal"/>
      <w:suff w:val="nothing"/>
      <w:lvlText w:val="%1、"/>
      <w:lvlJc w:val="left"/>
      <w:pPr>
        <w:ind w:left="0" w:firstLine="0"/>
      </w:pPr>
    </w:lvl>
  </w:abstractNum>
  <w:abstractNum w:abstractNumId="20">
    <w:nsid w:val="591E6446"/>
    <w:multiLevelType w:val="singleLevel"/>
    <w:tmpl w:val="591E6446"/>
    <w:lvl w:ilvl="0">
      <w:start w:val="1"/>
      <w:numFmt w:val="decimal"/>
      <w:suff w:val="nothing"/>
      <w:lvlText w:val="%1、"/>
      <w:lvlJc w:val="left"/>
      <w:pPr>
        <w:ind w:left="0" w:firstLine="0"/>
      </w:pPr>
    </w:lvl>
  </w:abstractNum>
  <w:abstractNum w:abstractNumId="21">
    <w:nsid w:val="59FE20E1"/>
    <w:multiLevelType w:val="multilevel"/>
    <w:tmpl w:val="45CE8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E634F1"/>
    <w:multiLevelType w:val="multilevel"/>
    <w:tmpl w:val="72524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9A1B68"/>
    <w:multiLevelType w:val="multilevel"/>
    <w:tmpl w:val="5C56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36A082B"/>
    <w:multiLevelType w:val="hybridMultilevel"/>
    <w:tmpl w:val="DD0A5676"/>
    <w:lvl w:ilvl="0" w:tplc="5628BFA0">
      <w:numFmt w:val="bullet"/>
      <w:lvlText w:val="—"/>
      <w:lvlJc w:val="left"/>
      <w:pPr>
        <w:ind w:left="660" w:hanging="660"/>
      </w:pPr>
      <w:rPr>
        <w:rFonts w:ascii="微软雅黑" w:eastAsia="微软雅黑" w:hAnsi="微软雅黑" w:cstheme="maj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74D01FC7"/>
    <w:multiLevelType w:val="multilevel"/>
    <w:tmpl w:val="8304A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79F51CB"/>
    <w:multiLevelType w:val="multilevel"/>
    <w:tmpl w:val="45BA8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EF60967"/>
    <w:multiLevelType w:val="multilevel"/>
    <w:tmpl w:val="B1E4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9"/>
  </w:num>
  <w:num w:numId="3">
    <w:abstractNumId w:val="15"/>
  </w:num>
  <w:num w:numId="4">
    <w:abstractNumId w:val="10"/>
  </w:num>
  <w:num w:numId="5">
    <w:abstractNumId w:val="1"/>
  </w:num>
  <w:num w:numId="6">
    <w:abstractNumId w:val="23"/>
  </w:num>
  <w:num w:numId="7">
    <w:abstractNumId w:val="12"/>
  </w:num>
  <w:num w:numId="8">
    <w:abstractNumId w:val="13"/>
  </w:num>
  <w:num w:numId="9">
    <w:abstractNumId w:val="7"/>
  </w:num>
  <w:num w:numId="10">
    <w:abstractNumId w:val="6"/>
  </w:num>
  <w:num w:numId="11">
    <w:abstractNumId w:val="5"/>
  </w:num>
  <w:num w:numId="12">
    <w:abstractNumId w:val="3"/>
  </w:num>
  <w:num w:numId="13">
    <w:abstractNumId w:val="16"/>
  </w:num>
  <w:num w:numId="14">
    <w:abstractNumId w:val="0"/>
  </w:num>
  <w:num w:numId="15">
    <w:abstractNumId w:val="17"/>
    <w:lvlOverride w:ilvl="0">
      <w:startOverride w:val="1"/>
    </w:lvlOverride>
  </w:num>
  <w:num w:numId="16">
    <w:abstractNumId w:val="20"/>
    <w:lvlOverride w:ilvl="0">
      <w:startOverride w:val="1"/>
    </w:lvlOverride>
  </w:num>
  <w:num w:numId="17">
    <w:abstractNumId w:val="19"/>
    <w:lvlOverride w:ilvl="0">
      <w:startOverride w:val="1"/>
    </w:lvlOverride>
  </w:num>
  <w:num w:numId="18">
    <w:abstractNumId w:val="18"/>
    <w:lvlOverride w:ilvl="0">
      <w:startOverride w:val="1"/>
    </w:lvlOverride>
  </w:num>
  <w:num w:numId="19">
    <w:abstractNumId w:val="26"/>
  </w:num>
  <w:num w:numId="20">
    <w:abstractNumId w:val="2"/>
  </w:num>
  <w:num w:numId="21">
    <w:abstractNumId w:val="24"/>
  </w:num>
  <w:num w:numId="22">
    <w:abstractNumId w:val="11"/>
  </w:num>
  <w:num w:numId="23">
    <w:abstractNumId w:val="4"/>
  </w:num>
  <w:num w:numId="24">
    <w:abstractNumId w:val="25"/>
  </w:num>
  <w:num w:numId="25">
    <w:abstractNumId w:val="21"/>
  </w:num>
  <w:num w:numId="26">
    <w:abstractNumId w:val="22"/>
  </w:num>
  <w:num w:numId="27">
    <w:abstractNumId w:val="27"/>
  </w:num>
  <w:num w:numId="2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741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0805"/>
    <w:rsid w:val="00000B5C"/>
    <w:rsid w:val="00002882"/>
    <w:rsid w:val="00004705"/>
    <w:rsid w:val="00005B6A"/>
    <w:rsid w:val="00006EE2"/>
    <w:rsid w:val="000078A8"/>
    <w:rsid w:val="0001192E"/>
    <w:rsid w:val="000126DD"/>
    <w:rsid w:val="000159B8"/>
    <w:rsid w:val="00016C1E"/>
    <w:rsid w:val="000220F0"/>
    <w:rsid w:val="00022393"/>
    <w:rsid w:val="00024163"/>
    <w:rsid w:val="0002612D"/>
    <w:rsid w:val="000277E6"/>
    <w:rsid w:val="00031506"/>
    <w:rsid w:val="0003445B"/>
    <w:rsid w:val="00035F21"/>
    <w:rsid w:val="0004334B"/>
    <w:rsid w:val="00052E83"/>
    <w:rsid w:val="0005576F"/>
    <w:rsid w:val="00057F23"/>
    <w:rsid w:val="00072B75"/>
    <w:rsid w:val="00075762"/>
    <w:rsid w:val="00076F69"/>
    <w:rsid w:val="00080A49"/>
    <w:rsid w:val="00081506"/>
    <w:rsid w:val="00086030"/>
    <w:rsid w:val="00086903"/>
    <w:rsid w:val="00087B19"/>
    <w:rsid w:val="00091AA3"/>
    <w:rsid w:val="00093AF5"/>
    <w:rsid w:val="00097301"/>
    <w:rsid w:val="000A1214"/>
    <w:rsid w:val="000A28B1"/>
    <w:rsid w:val="000A398A"/>
    <w:rsid w:val="000A3D77"/>
    <w:rsid w:val="000A43E8"/>
    <w:rsid w:val="000A77DA"/>
    <w:rsid w:val="000B0D38"/>
    <w:rsid w:val="000B14A6"/>
    <w:rsid w:val="000B14B3"/>
    <w:rsid w:val="000B792F"/>
    <w:rsid w:val="000C148C"/>
    <w:rsid w:val="000C1ADF"/>
    <w:rsid w:val="000C3325"/>
    <w:rsid w:val="000C5BA6"/>
    <w:rsid w:val="000C794E"/>
    <w:rsid w:val="000D1F81"/>
    <w:rsid w:val="000D239B"/>
    <w:rsid w:val="000D31D9"/>
    <w:rsid w:val="000D36F2"/>
    <w:rsid w:val="000E3F88"/>
    <w:rsid w:val="000E56A4"/>
    <w:rsid w:val="000F29F9"/>
    <w:rsid w:val="000F4AA0"/>
    <w:rsid w:val="001031E8"/>
    <w:rsid w:val="00105E9B"/>
    <w:rsid w:val="00107B74"/>
    <w:rsid w:val="00110B83"/>
    <w:rsid w:val="00113106"/>
    <w:rsid w:val="00113D7B"/>
    <w:rsid w:val="00126525"/>
    <w:rsid w:val="00130729"/>
    <w:rsid w:val="00136430"/>
    <w:rsid w:val="001376F6"/>
    <w:rsid w:val="00137969"/>
    <w:rsid w:val="001417C6"/>
    <w:rsid w:val="0014194C"/>
    <w:rsid w:val="00141DEE"/>
    <w:rsid w:val="0014248D"/>
    <w:rsid w:val="001445B6"/>
    <w:rsid w:val="00146656"/>
    <w:rsid w:val="00151087"/>
    <w:rsid w:val="00154C05"/>
    <w:rsid w:val="00155AD0"/>
    <w:rsid w:val="00155CC2"/>
    <w:rsid w:val="001627D7"/>
    <w:rsid w:val="00163A7B"/>
    <w:rsid w:val="00164521"/>
    <w:rsid w:val="00172074"/>
    <w:rsid w:val="00174583"/>
    <w:rsid w:val="00177020"/>
    <w:rsid w:val="001812F8"/>
    <w:rsid w:val="00182472"/>
    <w:rsid w:val="00185CFC"/>
    <w:rsid w:val="00186B08"/>
    <w:rsid w:val="001904A8"/>
    <w:rsid w:val="001932CC"/>
    <w:rsid w:val="00195038"/>
    <w:rsid w:val="00195A07"/>
    <w:rsid w:val="001975D2"/>
    <w:rsid w:val="00197C1C"/>
    <w:rsid w:val="001A2D05"/>
    <w:rsid w:val="001B0763"/>
    <w:rsid w:val="001B15BD"/>
    <w:rsid w:val="001B4135"/>
    <w:rsid w:val="001B496F"/>
    <w:rsid w:val="001B70CF"/>
    <w:rsid w:val="001C01F1"/>
    <w:rsid w:val="001C0FBC"/>
    <w:rsid w:val="001C420D"/>
    <w:rsid w:val="001C535D"/>
    <w:rsid w:val="001C562B"/>
    <w:rsid w:val="001C63E6"/>
    <w:rsid w:val="001C6484"/>
    <w:rsid w:val="001C7288"/>
    <w:rsid w:val="001D2ED2"/>
    <w:rsid w:val="001D2F89"/>
    <w:rsid w:val="001D3F8F"/>
    <w:rsid w:val="001D558E"/>
    <w:rsid w:val="001D683E"/>
    <w:rsid w:val="001D7894"/>
    <w:rsid w:val="001D7CF6"/>
    <w:rsid w:val="001F13E3"/>
    <w:rsid w:val="001F380B"/>
    <w:rsid w:val="001F570E"/>
    <w:rsid w:val="001F7838"/>
    <w:rsid w:val="00200F2F"/>
    <w:rsid w:val="0020306E"/>
    <w:rsid w:val="00204286"/>
    <w:rsid w:val="002056BE"/>
    <w:rsid w:val="00206577"/>
    <w:rsid w:val="00213EC3"/>
    <w:rsid w:val="002204E9"/>
    <w:rsid w:val="002227C7"/>
    <w:rsid w:val="00225EC8"/>
    <w:rsid w:val="00227CE0"/>
    <w:rsid w:val="002324FA"/>
    <w:rsid w:val="00233B3F"/>
    <w:rsid w:val="00235137"/>
    <w:rsid w:val="002409E2"/>
    <w:rsid w:val="00240AC8"/>
    <w:rsid w:val="002436A2"/>
    <w:rsid w:val="00243C14"/>
    <w:rsid w:val="0024490C"/>
    <w:rsid w:val="00245336"/>
    <w:rsid w:val="0024579B"/>
    <w:rsid w:val="00251093"/>
    <w:rsid w:val="00251946"/>
    <w:rsid w:val="00255D9F"/>
    <w:rsid w:val="0026048C"/>
    <w:rsid w:val="00264291"/>
    <w:rsid w:val="002650CD"/>
    <w:rsid w:val="00272867"/>
    <w:rsid w:val="00292C41"/>
    <w:rsid w:val="00293449"/>
    <w:rsid w:val="002944A9"/>
    <w:rsid w:val="002A09DD"/>
    <w:rsid w:val="002A3AFB"/>
    <w:rsid w:val="002A4D2C"/>
    <w:rsid w:val="002A538D"/>
    <w:rsid w:val="002A67DB"/>
    <w:rsid w:val="002B1783"/>
    <w:rsid w:val="002B23C0"/>
    <w:rsid w:val="002B2EFE"/>
    <w:rsid w:val="002B6135"/>
    <w:rsid w:val="002C3A07"/>
    <w:rsid w:val="002C7F47"/>
    <w:rsid w:val="002D4812"/>
    <w:rsid w:val="002D7DF6"/>
    <w:rsid w:val="002E2ACD"/>
    <w:rsid w:val="002E5C50"/>
    <w:rsid w:val="002E7D35"/>
    <w:rsid w:val="002F19C2"/>
    <w:rsid w:val="002F23C7"/>
    <w:rsid w:val="002F7854"/>
    <w:rsid w:val="002F7A13"/>
    <w:rsid w:val="002F7E21"/>
    <w:rsid w:val="003022BA"/>
    <w:rsid w:val="0030375E"/>
    <w:rsid w:val="0030482D"/>
    <w:rsid w:val="00304B39"/>
    <w:rsid w:val="00310830"/>
    <w:rsid w:val="0032001C"/>
    <w:rsid w:val="0032065D"/>
    <w:rsid w:val="0032339B"/>
    <w:rsid w:val="00325566"/>
    <w:rsid w:val="003266BA"/>
    <w:rsid w:val="00331F37"/>
    <w:rsid w:val="00332420"/>
    <w:rsid w:val="00336D41"/>
    <w:rsid w:val="003413CA"/>
    <w:rsid w:val="00342674"/>
    <w:rsid w:val="003457D2"/>
    <w:rsid w:val="00345B68"/>
    <w:rsid w:val="00346627"/>
    <w:rsid w:val="00350BD9"/>
    <w:rsid w:val="003526A8"/>
    <w:rsid w:val="00353F5D"/>
    <w:rsid w:val="00354CF9"/>
    <w:rsid w:val="003663B7"/>
    <w:rsid w:val="00366AEF"/>
    <w:rsid w:val="0036729D"/>
    <w:rsid w:val="00370822"/>
    <w:rsid w:val="00370843"/>
    <w:rsid w:val="003736C3"/>
    <w:rsid w:val="00377CD4"/>
    <w:rsid w:val="00377D2B"/>
    <w:rsid w:val="00385D43"/>
    <w:rsid w:val="00386A6C"/>
    <w:rsid w:val="003907F4"/>
    <w:rsid w:val="0039093C"/>
    <w:rsid w:val="003A083D"/>
    <w:rsid w:val="003A3239"/>
    <w:rsid w:val="003A5BE0"/>
    <w:rsid w:val="003A6B2B"/>
    <w:rsid w:val="003A7827"/>
    <w:rsid w:val="003B25F6"/>
    <w:rsid w:val="003B4ACC"/>
    <w:rsid w:val="003C32B5"/>
    <w:rsid w:val="003C39C9"/>
    <w:rsid w:val="003C4D53"/>
    <w:rsid w:val="003C7FB7"/>
    <w:rsid w:val="003D065E"/>
    <w:rsid w:val="003D3848"/>
    <w:rsid w:val="003D7262"/>
    <w:rsid w:val="003E159E"/>
    <w:rsid w:val="003E1E5B"/>
    <w:rsid w:val="003E3B78"/>
    <w:rsid w:val="003E4F2E"/>
    <w:rsid w:val="003E6797"/>
    <w:rsid w:val="003F068C"/>
    <w:rsid w:val="003F13F1"/>
    <w:rsid w:val="003F5FCD"/>
    <w:rsid w:val="003F6BE1"/>
    <w:rsid w:val="003F77B0"/>
    <w:rsid w:val="004027C5"/>
    <w:rsid w:val="00404692"/>
    <w:rsid w:val="00405BA6"/>
    <w:rsid w:val="004068D3"/>
    <w:rsid w:val="00414873"/>
    <w:rsid w:val="00414F87"/>
    <w:rsid w:val="00421010"/>
    <w:rsid w:val="00422140"/>
    <w:rsid w:val="00423796"/>
    <w:rsid w:val="00423E30"/>
    <w:rsid w:val="00427DFE"/>
    <w:rsid w:val="0043007E"/>
    <w:rsid w:val="00431799"/>
    <w:rsid w:val="00441609"/>
    <w:rsid w:val="00441D76"/>
    <w:rsid w:val="004526FE"/>
    <w:rsid w:val="00454DD3"/>
    <w:rsid w:val="0045768E"/>
    <w:rsid w:val="00457F8E"/>
    <w:rsid w:val="00460C72"/>
    <w:rsid w:val="00462B2C"/>
    <w:rsid w:val="00462F29"/>
    <w:rsid w:val="00465A53"/>
    <w:rsid w:val="0047043A"/>
    <w:rsid w:val="0047378F"/>
    <w:rsid w:val="00477C0D"/>
    <w:rsid w:val="004800EE"/>
    <w:rsid w:val="004827D3"/>
    <w:rsid w:val="00483529"/>
    <w:rsid w:val="0048369E"/>
    <w:rsid w:val="00491935"/>
    <w:rsid w:val="00497605"/>
    <w:rsid w:val="004978FA"/>
    <w:rsid w:val="004A0601"/>
    <w:rsid w:val="004A1419"/>
    <w:rsid w:val="004A2393"/>
    <w:rsid w:val="004A2547"/>
    <w:rsid w:val="004A3808"/>
    <w:rsid w:val="004A3B2E"/>
    <w:rsid w:val="004B0DF8"/>
    <w:rsid w:val="004B4EFB"/>
    <w:rsid w:val="004B6482"/>
    <w:rsid w:val="004B6636"/>
    <w:rsid w:val="004C0DD8"/>
    <w:rsid w:val="004C3D3E"/>
    <w:rsid w:val="004C4396"/>
    <w:rsid w:val="004C4655"/>
    <w:rsid w:val="004C4ABD"/>
    <w:rsid w:val="004D0E7E"/>
    <w:rsid w:val="004D4486"/>
    <w:rsid w:val="004D528E"/>
    <w:rsid w:val="004D662C"/>
    <w:rsid w:val="004D7834"/>
    <w:rsid w:val="004D7C29"/>
    <w:rsid w:val="004E3A61"/>
    <w:rsid w:val="004E42C6"/>
    <w:rsid w:val="004E5405"/>
    <w:rsid w:val="004E5C6A"/>
    <w:rsid w:val="004E7559"/>
    <w:rsid w:val="004F3583"/>
    <w:rsid w:val="004F7EE4"/>
    <w:rsid w:val="004F7F75"/>
    <w:rsid w:val="005023B3"/>
    <w:rsid w:val="00505B4B"/>
    <w:rsid w:val="00505E93"/>
    <w:rsid w:val="00507568"/>
    <w:rsid w:val="00513ABD"/>
    <w:rsid w:val="0051489C"/>
    <w:rsid w:val="00516049"/>
    <w:rsid w:val="00532BAA"/>
    <w:rsid w:val="00534BF0"/>
    <w:rsid w:val="0053743F"/>
    <w:rsid w:val="00543024"/>
    <w:rsid w:val="0054518F"/>
    <w:rsid w:val="005468E0"/>
    <w:rsid w:val="00546922"/>
    <w:rsid w:val="005518F0"/>
    <w:rsid w:val="00555EF7"/>
    <w:rsid w:val="005572CF"/>
    <w:rsid w:val="00557402"/>
    <w:rsid w:val="005579E7"/>
    <w:rsid w:val="005620AF"/>
    <w:rsid w:val="00571248"/>
    <w:rsid w:val="00572618"/>
    <w:rsid w:val="005733A0"/>
    <w:rsid w:val="0057538F"/>
    <w:rsid w:val="00583C44"/>
    <w:rsid w:val="005841B0"/>
    <w:rsid w:val="00584B18"/>
    <w:rsid w:val="00587982"/>
    <w:rsid w:val="00590BB9"/>
    <w:rsid w:val="00591E8E"/>
    <w:rsid w:val="005931BB"/>
    <w:rsid w:val="00596621"/>
    <w:rsid w:val="005A179A"/>
    <w:rsid w:val="005A29A7"/>
    <w:rsid w:val="005A3186"/>
    <w:rsid w:val="005A6B56"/>
    <w:rsid w:val="005B2E75"/>
    <w:rsid w:val="005B3598"/>
    <w:rsid w:val="005B60B3"/>
    <w:rsid w:val="005B6D45"/>
    <w:rsid w:val="005C531C"/>
    <w:rsid w:val="005C7679"/>
    <w:rsid w:val="005D0CA0"/>
    <w:rsid w:val="005D1C42"/>
    <w:rsid w:val="005D3BE8"/>
    <w:rsid w:val="005D565F"/>
    <w:rsid w:val="005D5BA6"/>
    <w:rsid w:val="005E2861"/>
    <w:rsid w:val="005E2A61"/>
    <w:rsid w:val="005E36B8"/>
    <w:rsid w:val="005E5E27"/>
    <w:rsid w:val="005E6C29"/>
    <w:rsid w:val="005E744B"/>
    <w:rsid w:val="005F023C"/>
    <w:rsid w:val="005F2DDA"/>
    <w:rsid w:val="005F3436"/>
    <w:rsid w:val="005F4545"/>
    <w:rsid w:val="005F73E3"/>
    <w:rsid w:val="0060587D"/>
    <w:rsid w:val="00610559"/>
    <w:rsid w:val="00614479"/>
    <w:rsid w:val="0061560B"/>
    <w:rsid w:val="00615778"/>
    <w:rsid w:val="006165CD"/>
    <w:rsid w:val="00617117"/>
    <w:rsid w:val="006252C1"/>
    <w:rsid w:val="00626B76"/>
    <w:rsid w:val="006271DB"/>
    <w:rsid w:val="00627236"/>
    <w:rsid w:val="00631670"/>
    <w:rsid w:val="006347CA"/>
    <w:rsid w:val="0063576E"/>
    <w:rsid w:val="0063766A"/>
    <w:rsid w:val="006441C4"/>
    <w:rsid w:val="00647176"/>
    <w:rsid w:val="00647515"/>
    <w:rsid w:val="00647C74"/>
    <w:rsid w:val="00650E5E"/>
    <w:rsid w:val="00652037"/>
    <w:rsid w:val="00652B1F"/>
    <w:rsid w:val="0065460C"/>
    <w:rsid w:val="00657202"/>
    <w:rsid w:val="0065789A"/>
    <w:rsid w:val="00657B17"/>
    <w:rsid w:val="00662E19"/>
    <w:rsid w:val="00673197"/>
    <w:rsid w:val="00690B84"/>
    <w:rsid w:val="00691428"/>
    <w:rsid w:val="0069694F"/>
    <w:rsid w:val="006A3C94"/>
    <w:rsid w:val="006B1B57"/>
    <w:rsid w:val="006B3972"/>
    <w:rsid w:val="006C0E73"/>
    <w:rsid w:val="006C1A71"/>
    <w:rsid w:val="006C45A1"/>
    <w:rsid w:val="006C5143"/>
    <w:rsid w:val="006C7EB5"/>
    <w:rsid w:val="006D37AA"/>
    <w:rsid w:val="006D5977"/>
    <w:rsid w:val="006D624E"/>
    <w:rsid w:val="006E5071"/>
    <w:rsid w:val="006E6EA4"/>
    <w:rsid w:val="006F0840"/>
    <w:rsid w:val="006F1464"/>
    <w:rsid w:val="006F234D"/>
    <w:rsid w:val="006F2E2E"/>
    <w:rsid w:val="006F541E"/>
    <w:rsid w:val="006F643E"/>
    <w:rsid w:val="006F6842"/>
    <w:rsid w:val="006F7E9F"/>
    <w:rsid w:val="0070102F"/>
    <w:rsid w:val="00701898"/>
    <w:rsid w:val="007046AC"/>
    <w:rsid w:val="007174E8"/>
    <w:rsid w:val="00720369"/>
    <w:rsid w:val="007228C5"/>
    <w:rsid w:val="0072342D"/>
    <w:rsid w:val="00727E09"/>
    <w:rsid w:val="00731756"/>
    <w:rsid w:val="00732605"/>
    <w:rsid w:val="007356A3"/>
    <w:rsid w:val="00736142"/>
    <w:rsid w:val="007377AF"/>
    <w:rsid w:val="00740699"/>
    <w:rsid w:val="00742009"/>
    <w:rsid w:val="00745989"/>
    <w:rsid w:val="00746F6F"/>
    <w:rsid w:val="007556B4"/>
    <w:rsid w:val="00755BA7"/>
    <w:rsid w:val="00760D7D"/>
    <w:rsid w:val="00761FCC"/>
    <w:rsid w:val="00763E50"/>
    <w:rsid w:val="007655F9"/>
    <w:rsid w:val="00781141"/>
    <w:rsid w:val="00782F43"/>
    <w:rsid w:val="00784E37"/>
    <w:rsid w:val="00786000"/>
    <w:rsid w:val="00786654"/>
    <w:rsid w:val="00786A52"/>
    <w:rsid w:val="007909E5"/>
    <w:rsid w:val="00792E02"/>
    <w:rsid w:val="007942C8"/>
    <w:rsid w:val="00794BAB"/>
    <w:rsid w:val="007954A1"/>
    <w:rsid w:val="007A3E5C"/>
    <w:rsid w:val="007A521D"/>
    <w:rsid w:val="007A67BA"/>
    <w:rsid w:val="007B09A1"/>
    <w:rsid w:val="007B10C4"/>
    <w:rsid w:val="007C0787"/>
    <w:rsid w:val="007D5A2B"/>
    <w:rsid w:val="007D78B9"/>
    <w:rsid w:val="007E1D8A"/>
    <w:rsid w:val="007E517A"/>
    <w:rsid w:val="007F3B03"/>
    <w:rsid w:val="007F4E85"/>
    <w:rsid w:val="007F625C"/>
    <w:rsid w:val="008043DD"/>
    <w:rsid w:val="00805A06"/>
    <w:rsid w:val="008115C6"/>
    <w:rsid w:val="00816903"/>
    <w:rsid w:val="00825792"/>
    <w:rsid w:val="00825E81"/>
    <w:rsid w:val="00827231"/>
    <w:rsid w:val="008313EA"/>
    <w:rsid w:val="00831AA8"/>
    <w:rsid w:val="00832011"/>
    <w:rsid w:val="00836D90"/>
    <w:rsid w:val="00840CDC"/>
    <w:rsid w:val="008412C0"/>
    <w:rsid w:val="0084241B"/>
    <w:rsid w:val="00844E85"/>
    <w:rsid w:val="00846E60"/>
    <w:rsid w:val="00854702"/>
    <w:rsid w:val="00855F92"/>
    <w:rsid w:val="008561E1"/>
    <w:rsid w:val="008636FC"/>
    <w:rsid w:val="0087178E"/>
    <w:rsid w:val="00871855"/>
    <w:rsid w:val="00874CD6"/>
    <w:rsid w:val="008810C6"/>
    <w:rsid w:val="008813BD"/>
    <w:rsid w:val="00883B84"/>
    <w:rsid w:val="00884D24"/>
    <w:rsid w:val="0089204C"/>
    <w:rsid w:val="00892DE9"/>
    <w:rsid w:val="00895FB9"/>
    <w:rsid w:val="00897B07"/>
    <w:rsid w:val="008A08A9"/>
    <w:rsid w:val="008A2BB9"/>
    <w:rsid w:val="008A50A5"/>
    <w:rsid w:val="008A5F69"/>
    <w:rsid w:val="008B4CFB"/>
    <w:rsid w:val="008B5617"/>
    <w:rsid w:val="008B66A2"/>
    <w:rsid w:val="008C131D"/>
    <w:rsid w:val="008C2C79"/>
    <w:rsid w:val="008C3135"/>
    <w:rsid w:val="008C4FC6"/>
    <w:rsid w:val="008C6E96"/>
    <w:rsid w:val="008D388F"/>
    <w:rsid w:val="008D58FF"/>
    <w:rsid w:val="008D5AF7"/>
    <w:rsid w:val="008D5C36"/>
    <w:rsid w:val="008E482D"/>
    <w:rsid w:val="008F109A"/>
    <w:rsid w:val="008F2E5F"/>
    <w:rsid w:val="008F343C"/>
    <w:rsid w:val="008F58FC"/>
    <w:rsid w:val="008F5A69"/>
    <w:rsid w:val="00900E17"/>
    <w:rsid w:val="0090265B"/>
    <w:rsid w:val="00902983"/>
    <w:rsid w:val="00903FEB"/>
    <w:rsid w:val="00905FBE"/>
    <w:rsid w:val="00906999"/>
    <w:rsid w:val="0091376C"/>
    <w:rsid w:val="0091744F"/>
    <w:rsid w:val="009205F3"/>
    <w:rsid w:val="00924911"/>
    <w:rsid w:val="009250C3"/>
    <w:rsid w:val="00925644"/>
    <w:rsid w:val="00930F04"/>
    <w:rsid w:val="009315F2"/>
    <w:rsid w:val="009349F5"/>
    <w:rsid w:val="00935F29"/>
    <w:rsid w:val="00936421"/>
    <w:rsid w:val="00936B80"/>
    <w:rsid w:val="00940675"/>
    <w:rsid w:val="00940B56"/>
    <w:rsid w:val="00941ABF"/>
    <w:rsid w:val="00941C58"/>
    <w:rsid w:val="00946AD2"/>
    <w:rsid w:val="00954F72"/>
    <w:rsid w:val="0095775F"/>
    <w:rsid w:val="00961BC1"/>
    <w:rsid w:val="00961D40"/>
    <w:rsid w:val="00962BFD"/>
    <w:rsid w:val="00963D8C"/>
    <w:rsid w:val="0096666A"/>
    <w:rsid w:val="00970537"/>
    <w:rsid w:val="009717AC"/>
    <w:rsid w:val="009754DD"/>
    <w:rsid w:val="00976BAB"/>
    <w:rsid w:val="00981508"/>
    <w:rsid w:val="00982336"/>
    <w:rsid w:val="00992B0F"/>
    <w:rsid w:val="009951BF"/>
    <w:rsid w:val="009955BB"/>
    <w:rsid w:val="0099610B"/>
    <w:rsid w:val="009A014B"/>
    <w:rsid w:val="009A6337"/>
    <w:rsid w:val="009B18C3"/>
    <w:rsid w:val="009C06BA"/>
    <w:rsid w:val="009C52CD"/>
    <w:rsid w:val="009C6EB9"/>
    <w:rsid w:val="009C7B54"/>
    <w:rsid w:val="009E099E"/>
    <w:rsid w:val="009E1FD7"/>
    <w:rsid w:val="009E3D67"/>
    <w:rsid w:val="009E7B56"/>
    <w:rsid w:val="009E7E6B"/>
    <w:rsid w:val="009F28E7"/>
    <w:rsid w:val="009F36CC"/>
    <w:rsid w:val="009F5BBE"/>
    <w:rsid w:val="009F6FBC"/>
    <w:rsid w:val="00A01C70"/>
    <w:rsid w:val="00A02B5C"/>
    <w:rsid w:val="00A02CB9"/>
    <w:rsid w:val="00A0316F"/>
    <w:rsid w:val="00A0754A"/>
    <w:rsid w:val="00A07888"/>
    <w:rsid w:val="00A07EEB"/>
    <w:rsid w:val="00A10EBA"/>
    <w:rsid w:val="00A13BC1"/>
    <w:rsid w:val="00A277FE"/>
    <w:rsid w:val="00A30C66"/>
    <w:rsid w:val="00A32B2D"/>
    <w:rsid w:val="00A33C54"/>
    <w:rsid w:val="00A340AA"/>
    <w:rsid w:val="00A342D9"/>
    <w:rsid w:val="00A551A1"/>
    <w:rsid w:val="00A57FBA"/>
    <w:rsid w:val="00A67332"/>
    <w:rsid w:val="00A71A19"/>
    <w:rsid w:val="00A71EC6"/>
    <w:rsid w:val="00A7241A"/>
    <w:rsid w:val="00A73282"/>
    <w:rsid w:val="00A74561"/>
    <w:rsid w:val="00A74AD4"/>
    <w:rsid w:val="00A77C60"/>
    <w:rsid w:val="00A77D00"/>
    <w:rsid w:val="00A8076E"/>
    <w:rsid w:val="00A8136E"/>
    <w:rsid w:val="00A816A7"/>
    <w:rsid w:val="00A82D0A"/>
    <w:rsid w:val="00A839BC"/>
    <w:rsid w:val="00A83F5E"/>
    <w:rsid w:val="00A9035A"/>
    <w:rsid w:val="00A90D9D"/>
    <w:rsid w:val="00A91FF7"/>
    <w:rsid w:val="00A92262"/>
    <w:rsid w:val="00A934C5"/>
    <w:rsid w:val="00AA04D2"/>
    <w:rsid w:val="00AA2DDE"/>
    <w:rsid w:val="00AA7FD9"/>
    <w:rsid w:val="00AB182A"/>
    <w:rsid w:val="00AB5470"/>
    <w:rsid w:val="00AB5C4C"/>
    <w:rsid w:val="00AB5E84"/>
    <w:rsid w:val="00AB6C0E"/>
    <w:rsid w:val="00AC59AF"/>
    <w:rsid w:val="00AC5B16"/>
    <w:rsid w:val="00AD0464"/>
    <w:rsid w:val="00AD1B5D"/>
    <w:rsid w:val="00AD233C"/>
    <w:rsid w:val="00AD524C"/>
    <w:rsid w:val="00AD7CC9"/>
    <w:rsid w:val="00AE7B73"/>
    <w:rsid w:val="00AF16DC"/>
    <w:rsid w:val="00AF7DD3"/>
    <w:rsid w:val="00B02552"/>
    <w:rsid w:val="00B04953"/>
    <w:rsid w:val="00B05426"/>
    <w:rsid w:val="00B064CC"/>
    <w:rsid w:val="00B07FD4"/>
    <w:rsid w:val="00B152A2"/>
    <w:rsid w:val="00B16FF6"/>
    <w:rsid w:val="00B1741A"/>
    <w:rsid w:val="00B30065"/>
    <w:rsid w:val="00B30D60"/>
    <w:rsid w:val="00B32135"/>
    <w:rsid w:val="00B33FB0"/>
    <w:rsid w:val="00B34376"/>
    <w:rsid w:val="00B34962"/>
    <w:rsid w:val="00B36B93"/>
    <w:rsid w:val="00B414D4"/>
    <w:rsid w:val="00B42EFE"/>
    <w:rsid w:val="00B43635"/>
    <w:rsid w:val="00B479CE"/>
    <w:rsid w:val="00B52F0F"/>
    <w:rsid w:val="00B543F8"/>
    <w:rsid w:val="00B54B52"/>
    <w:rsid w:val="00B60225"/>
    <w:rsid w:val="00B65195"/>
    <w:rsid w:val="00B67274"/>
    <w:rsid w:val="00B70FB2"/>
    <w:rsid w:val="00B76131"/>
    <w:rsid w:val="00B80384"/>
    <w:rsid w:val="00B83E69"/>
    <w:rsid w:val="00B86317"/>
    <w:rsid w:val="00B90672"/>
    <w:rsid w:val="00B94327"/>
    <w:rsid w:val="00B971BC"/>
    <w:rsid w:val="00BA3D72"/>
    <w:rsid w:val="00BA4BA0"/>
    <w:rsid w:val="00BA5524"/>
    <w:rsid w:val="00BA7414"/>
    <w:rsid w:val="00BB48B5"/>
    <w:rsid w:val="00BC08C2"/>
    <w:rsid w:val="00BC0EB6"/>
    <w:rsid w:val="00BC12BD"/>
    <w:rsid w:val="00BC2588"/>
    <w:rsid w:val="00BC25A3"/>
    <w:rsid w:val="00BD057F"/>
    <w:rsid w:val="00BD08E3"/>
    <w:rsid w:val="00BD0B39"/>
    <w:rsid w:val="00BD1026"/>
    <w:rsid w:val="00BD31AF"/>
    <w:rsid w:val="00BD43A7"/>
    <w:rsid w:val="00BD5233"/>
    <w:rsid w:val="00BE35C9"/>
    <w:rsid w:val="00BE5877"/>
    <w:rsid w:val="00BE676A"/>
    <w:rsid w:val="00BF0B3B"/>
    <w:rsid w:val="00C02187"/>
    <w:rsid w:val="00C140C4"/>
    <w:rsid w:val="00C210F8"/>
    <w:rsid w:val="00C22350"/>
    <w:rsid w:val="00C241DA"/>
    <w:rsid w:val="00C31EB3"/>
    <w:rsid w:val="00C35864"/>
    <w:rsid w:val="00C40F8D"/>
    <w:rsid w:val="00C4219C"/>
    <w:rsid w:val="00C45458"/>
    <w:rsid w:val="00C472EB"/>
    <w:rsid w:val="00C47D71"/>
    <w:rsid w:val="00C50251"/>
    <w:rsid w:val="00C50E5B"/>
    <w:rsid w:val="00C527E0"/>
    <w:rsid w:val="00C577B4"/>
    <w:rsid w:val="00C60A06"/>
    <w:rsid w:val="00C66B68"/>
    <w:rsid w:val="00C71864"/>
    <w:rsid w:val="00C84480"/>
    <w:rsid w:val="00C96CC1"/>
    <w:rsid w:val="00CA43A7"/>
    <w:rsid w:val="00CA4952"/>
    <w:rsid w:val="00CB0BC7"/>
    <w:rsid w:val="00CB3008"/>
    <w:rsid w:val="00CC0449"/>
    <w:rsid w:val="00CC1FB5"/>
    <w:rsid w:val="00CC4204"/>
    <w:rsid w:val="00CC6C42"/>
    <w:rsid w:val="00CD3A72"/>
    <w:rsid w:val="00CD46C7"/>
    <w:rsid w:val="00CD49FC"/>
    <w:rsid w:val="00CD7019"/>
    <w:rsid w:val="00CE7ED2"/>
    <w:rsid w:val="00CF0020"/>
    <w:rsid w:val="00CF034C"/>
    <w:rsid w:val="00CF12BD"/>
    <w:rsid w:val="00CF2AA7"/>
    <w:rsid w:val="00CF3448"/>
    <w:rsid w:val="00CF40C9"/>
    <w:rsid w:val="00CF6BC1"/>
    <w:rsid w:val="00CF6E07"/>
    <w:rsid w:val="00CF7F94"/>
    <w:rsid w:val="00D01AB5"/>
    <w:rsid w:val="00D042F2"/>
    <w:rsid w:val="00D0584F"/>
    <w:rsid w:val="00D0681A"/>
    <w:rsid w:val="00D07CFB"/>
    <w:rsid w:val="00D10DCC"/>
    <w:rsid w:val="00D1277F"/>
    <w:rsid w:val="00D140DE"/>
    <w:rsid w:val="00D209A5"/>
    <w:rsid w:val="00D216D7"/>
    <w:rsid w:val="00D22026"/>
    <w:rsid w:val="00D24336"/>
    <w:rsid w:val="00D249EF"/>
    <w:rsid w:val="00D3189E"/>
    <w:rsid w:val="00D40056"/>
    <w:rsid w:val="00D40462"/>
    <w:rsid w:val="00D42C2A"/>
    <w:rsid w:val="00D44724"/>
    <w:rsid w:val="00D453E1"/>
    <w:rsid w:val="00D45571"/>
    <w:rsid w:val="00D46661"/>
    <w:rsid w:val="00D468C8"/>
    <w:rsid w:val="00D50F8D"/>
    <w:rsid w:val="00D54320"/>
    <w:rsid w:val="00D56CDE"/>
    <w:rsid w:val="00D572C1"/>
    <w:rsid w:val="00D61F53"/>
    <w:rsid w:val="00D6258B"/>
    <w:rsid w:val="00D65FA9"/>
    <w:rsid w:val="00D73D50"/>
    <w:rsid w:val="00D75718"/>
    <w:rsid w:val="00D86A19"/>
    <w:rsid w:val="00D91AE5"/>
    <w:rsid w:val="00D9442B"/>
    <w:rsid w:val="00D94FEE"/>
    <w:rsid w:val="00D97A0B"/>
    <w:rsid w:val="00DA015F"/>
    <w:rsid w:val="00DA106F"/>
    <w:rsid w:val="00DA28A7"/>
    <w:rsid w:val="00DA4DB1"/>
    <w:rsid w:val="00DA742A"/>
    <w:rsid w:val="00DB60FB"/>
    <w:rsid w:val="00DB7ED9"/>
    <w:rsid w:val="00DC0C6B"/>
    <w:rsid w:val="00DC1180"/>
    <w:rsid w:val="00DC3522"/>
    <w:rsid w:val="00DC3932"/>
    <w:rsid w:val="00DD22EA"/>
    <w:rsid w:val="00DE1D1B"/>
    <w:rsid w:val="00DE286E"/>
    <w:rsid w:val="00DE2F80"/>
    <w:rsid w:val="00DE44A0"/>
    <w:rsid w:val="00DE5F73"/>
    <w:rsid w:val="00DE7D00"/>
    <w:rsid w:val="00DF092B"/>
    <w:rsid w:val="00DF1D60"/>
    <w:rsid w:val="00DF55F9"/>
    <w:rsid w:val="00DF70D6"/>
    <w:rsid w:val="00E04C4B"/>
    <w:rsid w:val="00E04DB2"/>
    <w:rsid w:val="00E136CF"/>
    <w:rsid w:val="00E15CF8"/>
    <w:rsid w:val="00E16678"/>
    <w:rsid w:val="00E178C0"/>
    <w:rsid w:val="00E20805"/>
    <w:rsid w:val="00E24970"/>
    <w:rsid w:val="00E279DE"/>
    <w:rsid w:val="00E31FC3"/>
    <w:rsid w:val="00E340A0"/>
    <w:rsid w:val="00E34E31"/>
    <w:rsid w:val="00E35863"/>
    <w:rsid w:val="00E358B3"/>
    <w:rsid w:val="00E403FF"/>
    <w:rsid w:val="00E41516"/>
    <w:rsid w:val="00E4367D"/>
    <w:rsid w:val="00E4398B"/>
    <w:rsid w:val="00E43C94"/>
    <w:rsid w:val="00E524A6"/>
    <w:rsid w:val="00E52902"/>
    <w:rsid w:val="00E5666B"/>
    <w:rsid w:val="00E62597"/>
    <w:rsid w:val="00E67A67"/>
    <w:rsid w:val="00E67D9F"/>
    <w:rsid w:val="00E70D8C"/>
    <w:rsid w:val="00E71553"/>
    <w:rsid w:val="00E72B10"/>
    <w:rsid w:val="00E73769"/>
    <w:rsid w:val="00E86C0C"/>
    <w:rsid w:val="00E90160"/>
    <w:rsid w:val="00E91937"/>
    <w:rsid w:val="00EA0DC1"/>
    <w:rsid w:val="00EA2891"/>
    <w:rsid w:val="00EA4614"/>
    <w:rsid w:val="00EB025D"/>
    <w:rsid w:val="00EB3B29"/>
    <w:rsid w:val="00EB665D"/>
    <w:rsid w:val="00EC1F91"/>
    <w:rsid w:val="00EC3A2D"/>
    <w:rsid w:val="00EC7790"/>
    <w:rsid w:val="00ED20AD"/>
    <w:rsid w:val="00EE0B6D"/>
    <w:rsid w:val="00EE2E24"/>
    <w:rsid w:val="00EE4EEF"/>
    <w:rsid w:val="00EE53DA"/>
    <w:rsid w:val="00EF20C2"/>
    <w:rsid w:val="00EF4651"/>
    <w:rsid w:val="00EF5A84"/>
    <w:rsid w:val="00EF5A8F"/>
    <w:rsid w:val="00F03924"/>
    <w:rsid w:val="00F03F49"/>
    <w:rsid w:val="00F07E6A"/>
    <w:rsid w:val="00F1600C"/>
    <w:rsid w:val="00F21C6B"/>
    <w:rsid w:val="00F32840"/>
    <w:rsid w:val="00F32EF1"/>
    <w:rsid w:val="00F33CB6"/>
    <w:rsid w:val="00F35143"/>
    <w:rsid w:val="00F35A33"/>
    <w:rsid w:val="00F35E45"/>
    <w:rsid w:val="00F51C59"/>
    <w:rsid w:val="00F522A8"/>
    <w:rsid w:val="00F52969"/>
    <w:rsid w:val="00F53CA3"/>
    <w:rsid w:val="00F57A91"/>
    <w:rsid w:val="00F619C9"/>
    <w:rsid w:val="00F633A2"/>
    <w:rsid w:val="00F709D1"/>
    <w:rsid w:val="00F80BC8"/>
    <w:rsid w:val="00F80C21"/>
    <w:rsid w:val="00F9005A"/>
    <w:rsid w:val="00F9023E"/>
    <w:rsid w:val="00F90B37"/>
    <w:rsid w:val="00F92771"/>
    <w:rsid w:val="00F93581"/>
    <w:rsid w:val="00F95E68"/>
    <w:rsid w:val="00F97552"/>
    <w:rsid w:val="00FA0AD9"/>
    <w:rsid w:val="00FA11F5"/>
    <w:rsid w:val="00FA148B"/>
    <w:rsid w:val="00FA4BC7"/>
    <w:rsid w:val="00FA516C"/>
    <w:rsid w:val="00FA5DF2"/>
    <w:rsid w:val="00FA5FC7"/>
    <w:rsid w:val="00FB095B"/>
    <w:rsid w:val="00FB292E"/>
    <w:rsid w:val="00FB7789"/>
    <w:rsid w:val="00FC12AB"/>
    <w:rsid w:val="00FC1408"/>
    <w:rsid w:val="00FC34EF"/>
    <w:rsid w:val="00FC3551"/>
    <w:rsid w:val="00FC4174"/>
    <w:rsid w:val="00FC498E"/>
    <w:rsid w:val="00FC7D2C"/>
    <w:rsid w:val="00FD3D3B"/>
    <w:rsid w:val="00FE3088"/>
    <w:rsid w:val="00FE3992"/>
    <w:rsid w:val="00FE4FC8"/>
    <w:rsid w:val="00FE5224"/>
    <w:rsid w:val="00FF0F8F"/>
    <w:rsid w:val="00FF265B"/>
    <w:rsid w:val="00FF37A0"/>
    <w:rsid w:val="00FF723C"/>
    <w:rsid w:val="00FF7C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41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597"/>
    <w:pPr>
      <w:widowControl w:val="0"/>
      <w:jc w:val="both"/>
    </w:pPr>
    <w:rPr>
      <w:rFonts w:ascii="Calibri" w:eastAsia="宋体" w:hAnsi="Calibri" w:cs="Times New Roman"/>
    </w:rPr>
  </w:style>
  <w:style w:type="paragraph" w:styleId="1">
    <w:name w:val="heading 1"/>
    <w:basedOn w:val="a"/>
    <w:link w:val="1Char"/>
    <w:uiPriority w:val="9"/>
    <w:qFormat/>
    <w:rsid w:val="00E20805"/>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iPriority w:val="9"/>
    <w:semiHidden/>
    <w:unhideWhenUsed/>
    <w:qFormat/>
    <w:rsid w:val="00AB547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BD057F"/>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BD057F"/>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6">
    <w:name w:val="heading 6"/>
    <w:basedOn w:val="a"/>
    <w:next w:val="a"/>
    <w:link w:val="6Char"/>
    <w:uiPriority w:val="9"/>
    <w:semiHidden/>
    <w:unhideWhenUsed/>
    <w:qFormat/>
    <w:rsid w:val="0053743F"/>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208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20805"/>
    <w:rPr>
      <w:sz w:val="18"/>
      <w:szCs w:val="18"/>
    </w:rPr>
  </w:style>
  <w:style w:type="paragraph" w:styleId="a4">
    <w:name w:val="footer"/>
    <w:basedOn w:val="a"/>
    <w:link w:val="Char0"/>
    <w:uiPriority w:val="99"/>
    <w:unhideWhenUsed/>
    <w:rsid w:val="00E2080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20805"/>
    <w:rPr>
      <w:sz w:val="18"/>
      <w:szCs w:val="18"/>
    </w:rPr>
  </w:style>
  <w:style w:type="character" w:customStyle="1" w:styleId="1Char">
    <w:name w:val="标题 1 Char"/>
    <w:basedOn w:val="a0"/>
    <w:link w:val="1"/>
    <w:uiPriority w:val="9"/>
    <w:qFormat/>
    <w:rsid w:val="00E20805"/>
    <w:rPr>
      <w:rFonts w:ascii="宋体" w:eastAsia="宋体" w:hAnsi="宋体" w:cs="宋体"/>
      <w:b/>
      <w:bCs/>
      <w:kern w:val="36"/>
      <w:sz w:val="48"/>
      <w:szCs w:val="48"/>
    </w:rPr>
  </w:style>
  <w:style w:type="character" w:styleId="a5">
    <w:name w:val="Strong"/>
    <w:basedOn w:val="a0"/>
    <w:uiPriority w:val="22"/>
    <w:qFormat/>
    <w:rsid w:val="00E20805"/>
    <w:rPr>
      <w:b/>
      <w:bCs/>
    </w:rPr>
  </w:style>
  <w:style w:type="character" w:customStyle="1" w:styleId="apple-converted-space">
    <w:name w:val="apple-converted-space"/>
    <w:basedOn w:val="a0"/>
    <w:rsid w:val="00E20805"/>
  </w:style>
  <w:style w:type="paragraph" w:styleId="a6">
    <w:name w:val="Normal (Web)"/>
    <w:basedOn w:val="a"/>
    <w:uiPriority w:val="99"/>
    <w:unhideWhenUsed/>
    <w:rsid w:val="00E20805"/>
    <w:pPr>
      <w:widowControl/>
      <w:spacing w:before="100" w:beforeAutospacing="1" w:after="100" w:afterAutospacing="1"/>
      <w:jc w:val="left"/>
    </w:pPr>
    <w:rPr>
      <w:rFonts w:ascii="宋体" w:hAnsi="宋体" w:cs="宋体"/>
      <w:kern w:val="0"/>
      <w:sz w:val="24"/>
      <w:szCs w:val="24"/>
    </w:rPr>
  </w:style>
  <w:style w:type="character" w:styleId="a7">
    <w:name w:val="Hyperlink"/>
    <w:basedOn w:val="a0"/>
    <w:uiPriority w:val="99"/>
    <w:unhideWhenUsed/>
    <w:qFormat/>
    <w:rsid w:val="00E20805"/>
    <w:rPr>
      <w:color w:val="0000FF"/>
      <w:u w:val="single"/>
    </w:rPr>
  </w:style>
  <w:style w:type="paragraph" w:styleId="a8">
    <w:name w:val="List Paragraph"/>
    <w:basedOn w:val="a"/>
    <w:uiPriority w:val="34"/>
    <w:qFormat/>
    <w:rsid w:val="00FA4BC7"/>
    <w:pPr>
      <w:widowControl/>
      <w:ind w:firstLineChars="200" w:firstLine="420"/>
      <w:jc w:val="left"/>
    </w:pPr>
    <w:rPr>
      <w:rFonts w:ascii="宋体" w:hAnsi="宋体" w:cs="宋体"/>
      <w:kern w:val="0"/>
      <w:sz w:val="24"/>
      <w:szCs w:val="24"/>
    </w:rPr>
  </w:style>
  <w:style w:type="character" w:customStyle="1" w:styleId="time">
    <w:name w:val="time"/>
    <w:basedOn w:val="a0"/>
    <w:rsid w:val="00786000"/>
  </w:style>
  <w:style w:type="character" w:styleId="a9">
    <w:name w:val="Emphasis"/>
    <w:basedOn w:val="a0"/>
    <w:uiPriority w:val="20"/>
    <w:qFormat/>
    <w:rsid w:val="00786000"/>
    <w:rPr>
      <w:i/>
      <w:iCs/>
    </w:rPr>
  </w:style>
  <w:style w:type="character" w:customStyle="1" w:styleId="2Char">
    <w:name w:val="标题 2 Char"/>
    <w:basedOn w:val="a0"/>
    <w:link w:val="2"/>
    <w:uiPriority w:val="9"/>
    <w:semiHidden/>
    <w:rsid w:val="00AB5470"/>
    <w:rPr>
      <w:rFonts w:asciiTheme="majorHAnsi" w:eastAsiaTheme="majorEastAsia" w:hAnsiTheme="majorHAnsi" w:cstheme="majorBidi"/>
      <w:b/>
      <w:bCs/>
      <w:sz w:val="32"/>
      <w:szCs w:val="32"/>
    </w:rPr>
  </w:style>
  <w:style w:type="paragraph" w:customStyle="1" w:styleId="subtitle">
    <w:name w:val="subtitle"/>
    <w:basedOn w:val="a"/>
    <w:rsid w:val="00CF12BD"/>
    <w:pPr>
      <w:widowControl/>
      <w:spacing w:before="100" w:beforeAutospacing="1" w:after="100" w:afterAutospacing="1"/>
      <w:jc w:val="left"/>
    </w:pPr>
    <w:rPr>
      <w:rFonts w:ascii="宋体" w:hAnsi="宋体" w:cs="宋体"/>
      <w:kern w:val="0"/>
      <w:sz w:val="24"/>
      <w:szCs w:val="24"/>
    </w:rPr>
  </w:style>
  <w:style w:type="paragraph" w:styleId="aa">
    <w:name w:val="Balloon Text"/>
    <w:basedOn w:val="a"/>
    <w:link w:val="Char1"/>
    <w:uiPriority w:val="99"/>
    <w:semiHidden/>
    <w:unhideWhenUsed/>
    <w:rsid w:val="00CF12BD"/>
    <w:rPr>
      <w:sz w:val="18"/>
      <w:szCs w:val="18"/>
    </w:rPr>
  </w:style>
  <w:style w:type="character" w:customStyle="1" w:styleId="Char1">
    <w:name w:val="批注框文本 Char"/>
    <w:basedOn w:val="a0"/>
    <w:link w:val="aa"/>
    <w:uiPriority w:val="99"/>
    <w:semiHidden/>
    <w:rsid w:val="00CF12BD"/>
    <w:rPr>
      <w:rFonts w:ascii="Calibri" w:eastAsia="宋体" w:hAnsi="Calibri" w:cs="Times New Roman"/>
      <w:sz w:val="18"/>
      <w:szCs w:val="18"/>
    </w:rPr>
  </w:style>
  <w:style w:type="paragraph" w:styleId="20">
    <w:name w:val="Body Text Indent 2"/>
    <w:basedOn w:val="a"/>
    <w:link w:val="2Char0"/>
    <w:rsid w:val="00652037"/>
    <w:pPr>
      <w:ind w:rightChars="185" w:right="185" w:firstLineChars="227" w:firstLine="636"/>
    </w:pPr>
    <w:rPr>
      <w:rFonts w:ascii="Times New Roman" w:hAnsi="Times New Roman"/>
      <w:sz w:val="28"/>
      <w:szCs w:val="24"/>
    </w:rPr>
  </w:style>
  <w:style w:type="character" w:customStyle="1" w:styleId="2Char0">
    <w:name w:val="正文文本缩进 2 Char"/>
    <w:basedOn w:val="a0"/>
    <w:link w:val="20"/>
    <w:rsid w:val="00652037"/>
    <w:rPr>
      <w:rFonts w:ascii="Times New Roman" w:eastAsia="宋体" w:hAnsi="Times New Roman" w:cs="Times New Roman"/>
      <w:sz w:val="28"/>
      <w:szCs w:val="24"/>
    </w:rPr>
  </w:style>
  <w:style w:type="character" w:customStyle="1" w:styleId="3Char">
    <w:name w:val="标题 3 Char"/>
    <w:basedOn w:val="a0"/>
    <w:link w:val="3"/>
    <w:uiPriority w:val="9"/>
    <w:semiHidden/>
    <w:rsid w:val="00BD057F"/>
    <w:rPr>
      <w:rFonts w:ascii="Calibri" w:eastAsia="宋体" w:hAnsi="Calibri" w:cs="Times New Roman"/>
      <w:b/>
      <w:bCs/>
      <w:sz w:val="32"/>
      <w:szCs w:val="32"/>
    </w:rPr>
  </w:style>
  <w:style w:type="character" w:customStyle="1" w:styleId="opstit">
    <w:name w:val="ops_tit"/>
    <w:basedOn w:val="a0"/>
    <w:rsid w:val="00BD057F"/>
  </w:style>
  <w:style w:type="character" w:customStyle="1" w:styleId="4Char">
    <w:name w:val="标题 4 Char"/>
    <w:basedOn w:val="a0"/>
    <w:link w:val="4"/>
    <w:uiPriority w:val="9"/>
    <w:rsid w:val="00BD057F"/>
    <w:rPr>
      <w:rFonts w:asciiTheme="majorHAnsi" w:eastAsiaTheme="majorEastAsia" w:hAnsiTheme="majorHAnsi" w:cstheme="majorBidi"/>
      <w:b/>
      <w:bCs/>
      <w:sz w:val="28"/>
      <w:szCs w:val="28"/>
    </w:rPr>
  </w:style>
  <w:style w:type="paragraph" w:styleId="30">
    <w:name w:val="Body Text Indent 3"/>
    <w:basedOn w:val="a"/>
    <w:link w:val="3Char0"/>
    <w:uiPriority w:val="99"/>
    <w:semiHidden/>
    <w:unhideWhenUsed/>
    <w:rsid w:val="0032001C"/>
    <w:pPr>
      <w:spacing w:after="120"/>
      <w:ind w:leftChars="200" w:left="420"/>
    </w:pPr>
    <w:rPr>
      <w:sz w:val="16"/>
      <w:szCs w:val="16"/>
    </w:rPr>
  </w:style>
  <w:style w:type="character" w:customStyle="1" w:styleId="3Char0">
    <w:name w:val="正文文本缩进 3 Char"/>
    <w:basedOn w:val="a0"/>
    <w:link w:val="30"/>
    <w:uiPriority w:val="99"/>
    <w:semiHidden/>
    <w:rsid w:val="0032001C"/>
    <w:rPr>
      <w:rFonts w:ascii="Calibri" w:eastAsia="宋体" w:hAnsi="Calibri" w:cs="Times New Roman"/>
      <w:sz w:val="16"/>
      <w:szCs w:val="16"/>
    </w:rPr>
  </w:style>
  <w:style w:type="character" w:customStyle="1" w:styleId="writer">
    <w:name w:val="writer"/>
    <w:basedOn w:val="a0"/>
    <w:rsid w:val="003907F4"/>
  </w:style>
  <w:style w:type="character" w:customStyle="1" w:styleId="read-num">
    <w:name w:val="read-num"/>
    <w:basedOn w:val="a0"/>
    <w:rsid w:val="003907F4"/>
  </w:style>
  <w:style w:type="character" w:customStyle="1" w:styleId="comment-num">
    <w:name w:val="comment-num"/>
    <w:basedOn w:val="a0"/>
    <w:rsid w:val="003907F4"/>
  </w:style>
  <w:style w:type="character" w:customStyle="1" w:styleId="dwrite">
    <w:name w:val="d_write"/>
    <w:basedOn w:val="a0"/>
    <w:rsid w:val="002436A2"/>
    <w:rPr>
      <w:color w:val="B12923"/>
    </w:rPr>
  </w:style>
  <w:style w:type="character" w:customStyle="1" w:styleId="acatalog">
    <w:name w:val="a_catalog"/>
    <w:basedOn w:val="a0"/>
    <w:rsid w:val="007F625C"/>
  </w:style>
  <w:style w:type="character" w:customStyle="1" w:styleId="asource">
    <w:name w:val="a_source"/>
    <w:basedOn w:val="a0"/>
    <w:rsid w:val="007F625C"/>
  </w:style>
  <w:style w:type="character" w:customStyle="1" w:styleId="atime">
    <w:name w:val="a_time"/>
    <w:basedOn w:val="a0"/>
    <w:rsid w:val="007F625C"/>
  </w:style>
  <w:style w:type="character" w:customStyle="1" w:styleId="acommentnum">
    <w:name w:val="a_commentnum"/>
    <w:basedOn w:val="a0"/>
    <w:rsid w:val="007F625C"/>
  </w:style>
  <w:style w:type="character" w:customStyle="1" w:styleId="ailike">
    <w:name w:val="a_ilike"/>
    <w:basedOn w:val="a0"/>
    <w:rsid w:val="007F625C"/>
  </w:style>
  <w:style w:type="paragraph" w:customStyle="1" w:styleId="titdd-article">
    <w:name w:val="titdd-article"/>
    <w:basedOn w:val="a"/>
    <w:rsid w:val="007F625C"/>
    <w:pPr>
      <w:widowControl/>
      <w:spacing w:before="100" w:beforeAutospacing="1" w:after="100" w:afterAutospacing="1"/>
      <w:jc w:val="left"/>
    </w:pPr>
    <w:rPr>
      <w:rFonts w:ascii="宋体" w:hAnsi="宋体" w:cs="宋体"/>
      <w:kern w:val="0"/>
      <w:sz w:val="24"/>
      <w:szCs w:val="24"/>
    </w:rPr>
  </w:style>
  <w:style w:type="paragraph" w:customStyle="1" w:styleId="text">
    <w:name w:val="text"/>
    <w:basedOn w:val="a"/>
    <w:rsid w:val="007F625C"/>
    <w:pPr>
      <w:widowControl/>
      <w:spacing w:before="100" w:beforeAutospacing="1" w:after="100" w:afterAutospacing="1"/>
      <w:jc w:val="left"/>
    </w:pPr>
    <w:rPr>
      <w:rFonts w:ascii="宋体" w:hAnsi="宋体" w:cs="宋体"/>
      <w:kern w:val="0"/>
      <w:sz w:val="24"/>
      <w:szCs w:val="24"/>
    </w:rPr>
  </w:style>
  <w:style w:type="character" w:customStyle="1" w:styleId="gwdtitle">
    <w:name w:val="gwdtitle"/>
    <w:basedOn w:val="a0"/>
    <w:rsid w:val="00AD7CC9"/>
  </w:style>
  <w:style w:type="paragraph" w:customStyle="1" w:styleId="author">
    <w:name w:val="author"/>
    <w:basedOn w:val="a"/>
    <w:rsid w:val="00A816A7"/>
    <w:pPr>
      <w:widowControl/>
      <w:spacing w:before="100" w:beforeAutospacing="1" w:after="100" w:afterAutospacing="1"/>
      <w:jc w:val="left"/>
    </w:pPr>
    <w:rPr>
      <w:rFonts w:ascii="宋体" w:hAnsi="宋体" w:cs="宋体"/>
      <w:kern w:val="0"/>
      <w:sz w:val="24"/>
      <w:szCs w:val="24"/>
    </w:rPr>
  </w:style>
  <w:style w:type="paragraph" w:styleId="ab">
    <w:name w:val="Salutation"/>
    <w:basedOn w:val="a"/>
    <w:next w:val="a"/>
    <w:link w:val="Char2"/>
    <w:uiPriority w:val="99"/>
    <w:unhideWhenUsed/>
    <w:rsid w:val="00A7241A"/>
    <w:rPr>
      <w:rFonts w:ascii="微软雅黑" w:eastAsia="微软雅黑" w:hAnsi="微软雅黑"/>
      <w:color w:val="000000"/>
      <w:sz w:val="18"/>
      <w:szCs w:val="18"/>
    </w:rPr>
  </w:style>
  <w:style w:type="character" w:customStyle="1" w:styleId="Char2">
    <w:name w:val="称呼 Char"/>
    <w:basedOn w:val="a0"/>
    <w:link w:val="ab"/>
    <w:uiPriority w:val="99"/>
    <w:rsid w:val="00A7241A"/>
    <w:rPr>
      <w:rFonts w:ascii="微软雅黑" w:eastAsia="微软雅黑" w:hAnsi="微软雅黑" w:cs="Times New Roman"/>
      <w:color w:val="000000"/>
      <w:sz w:val="18"/>
      <w:szCs w:val="18"/>
    </w:rPr>
  </w:style>
  <w:style w:type="paragraph" w:styleId="ac">
    <w:name w:val="Closing"/>
    <w:basedOn w:val="a"/>
    <w:link w:val="Char3"/>
    <w:uiPriority w:val="99"/>
    <w:unhideWhenUsed/>
    <w:rsid w:val="00A7241A"/>
    <w:pPr>
      <w:ind w:leftChars="2100" w:left="100"/>
    </w:pPr>
    <w:rPr>
      <w:rFonts w:ascii="微软雅黑" w:eastAsia="微软雅黑" w:hAnsi="微软雅黑"/>
      <w:color w:val="000000"/>
      <w:sz w:val="18"/>
      <w:szCs w:val="18"/>
    </w:rPr>
  </w:style>
  <w:style w:type="character" w:customStyle="1" w:styleId="Char3">
    <w:name w:val="结束语 Char"/>
    <w:basedOn w:val="a0"/>
    <w:link w:val="ac"/>
    <w:uiPriority w:val="99"/>
    <w:rsid w:val="00A7241A"/>
    <w:rPr>
      <w:rFonts w:ascii="微软雅黑" w:eastAsia="微软雅黑" w:hAnsi="微软雅黑" w:cs="Times New Roman"/>
      <w:color w:val="000000"/>
      <w:sz w:val="18"/>
      <w:szCs w:val="18"/>
    </w:rPr>
  </w:style>
  <w:style w:type="table" w:styleId="ad">
    <w:name w:val="Table Grid"/>
    <w:basedOn w:val="a1"/>
    <w:uiPriority w:val="59"/>
    <w:rsid w:val="002E5C5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ou">
    <w:name w:val="sou"/>
    <w:basedOn w:val="a"/>
    <w:rsid w:val="0026048C"/>
    <w:pPr>
      <w:widowControl/>
      <w:spacing w:before="100" w:beforeAutospacing="1" w:after="100" w:afterAutospacing="1"/>
      <w:jc w:val="left"/>
    </w:pPr>
    <w:rPr>
      <w:rFonts w:ascii="宋体" w:hAnsi="宋体" w:cs="宋体"/>
      <w:kern w:val="0"/>
      <w:sz w:val="24"/>
      <w:szCs w:val="24"/>
    </w:rPr>
  </w:style>
  <w:style w:type="character" w:customStyle="1" w:styleId="ask-title">
    <w:name w:val="ask-title"/>
    <w:basedOn w:val="a0"/>
    <w:rsid w:val="00AB182A"/>
  </w:style>
  <w:style w:type="character" w:customStyle="1" w:styleId="grid-r">
    <w:name w:val="grid-r"/>
    <w:basedOn w:val="a0"/>
    <w:rsid w:val="00AB182A"/>
  </w:style>
  <w:style w:type="character" w:customStyle="1" w:styleId="f-pipe">
    <w:name w:val="f-pipe"/>
    <w:basedOn w:val="a0"/>
    <w:rsid w:val="00AB182A"/>
  </w:style>
  <w:style w:type="character" w:customStyle="1" w:styleId="browse-times">
    <w:name w:val="browse-times"/>
    <w:basedOn w:val="a0"/>
    <w:rsid w:val="00AB182A"/>
  </w:style>
  <w:style w:type="character" w:customStyle="1" w:styleId="answer-title">
    <w:name w:val="answer-title"/>
    <w:basedOn w:val="a0"/>
    <w:rsid w:val="00AB182A"/>
  </w:style>
  <w:style w:type="paragraph" w:styleId="HTML">
    <w:name w:val="HTML Preformatted"/>
    <w:basedOn w:val="a"/>
    <w:link w:val="HTMLChar"/>
    <w:uiPriority w:val="99"/>
    <w:semiHidden/>
    <w:unhideWhenUsed/>
    <w:rsid w:val="00AB18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0"/>
    <w:link w:val="HTML"/>
    <w:uiPriority w:val="99"/>
    <w:semiHidden/>
    <w:rsid w:val="00AB182A"/>
    <w:rPr>
      <w:rFonts w:ascii="宋体" w:eastAsia="宋体" w:hAnsi="宋体" w:cs="宋体"/>
      <w:kern w:val="0"/>
      <w:sz w:val="24"/>
      <w:szCs w:val="24"/>
    </w:rPr>
  </w:style>
  <w:style w:type="character" w:customStyle="1" w:styleId="info">
    <w:name w:val="info"/>
    <w:basedOn w:val="a0"/>
    <w:rsid w:val="0032065D"/>
  </w:style>
  <w:style w:type="character" w:customStyle="1" w:styleId="h-time">
    <w:name w:val="h-time"/>
    <w:basedOn w:val="a0"/>
    <w:rsid w:val="00457F8E"/>
  </w:style>
  <w:style w:type="character" w:customStyle="1" w:styleId="tj">
    <w:name w:val="tj"/>
    <w:basedOn w:val="a0"/>
    <w:rsid w:val="00457F8E"/>
  </w:style>
  <w:style w:type="paragraph" w:customStyle="1" w:styleId="tit">
    <w:name w:val="tit"/>
    <w:basedOn w:val="a"/>
    <w:rsid w:val="00457F8E"/>
    <w:pPr>
      <w:widowControl/>
      <w:spacing w:before="100" w:beforeAutospacing="1" w:after="100" w:afterAutospacing="1"/>
      <w:jc w:val="left"/>
    </w:pPr>
    <w:rPr>
      <w:rFonts w:ascii="宋体" w:hAnsi="宋体" w:cs="宋体"/>
      <w:kern w:val="0"/>
      <w:sz w:val="24"/>
      <w:szCs w:val="24"/>
    </w:rPr>
  </w:style>
  <w:style w:type="paragraph" w:customStyle="1" w:styleId="source">
    <w:name w:val="source"/>
    <w:basedOn w:val="a"/>
    <w:rsid w:val="00457F8E"/>
    <w:pPr>
      <w:widowControl/>
      <w:spacing w:before="100" w:beforeAutospacing="1" w:after="100" w:afterAutospacing="1"/>
      <w:jc w:val="left"/>
    </w:pPr>
    <w:rPr>
      <w:rFonts w:ascii="宋体" w:hAnsi="宋体" w:cs="宋体"/>
      <w:kern w:val="0"/>
      <w:sz w:val="24"/>
      <w:szCs w:val="24"/>
    </w:rPr>
  </w:style>
  <w:style w:type="character" w:customStyle="1" w:styleId="6Char">
    <w:name w:val="标题 6 Char"/>
    <w:basedOn w:val="a0"/>
    <w:link w:val="6"/>
    <w:uiPriority w:val="9"/>
    <w:semiHidden/>
    <w:rsid w:val="0053743F"/>
    <w:rPr>
      <w:rFonts w:asciiTheme="majorHAnsi" w:eastAsiaTheme="majorEastAsia" w:hAnsiTheme="majorHAnsi" w:cstheme="majorBidi"/>
      <w:b/>
      <w:bCs/>
      <w:sz w:val="24"/>
      <w:szCs w:val="24"/>
    </w:rPr>
  </w:style>
  <w:style w:type="character" w:customStyle="1" w:styleId="sub-time">
    <w:name w:val="sub-time"/>
    <w:basedOn w:val="a0"/>
    <w:rsid w:val="0003445B"/>
  </w:style>
  <w:style w:type="character" w:customStyle="1" w:styleId="sub-src">
    <w:name w:val="sub-src"/>
    <w:basedOn w:val="a0"/>
    <w:rsid w:val="0003445B"/>
  </w:style>
  <w:style w:type="character" w:customStyle="1" w:styleId="aticle-src">
    <w:name w:val="aticle-src"/>
    <w:basedOn w:val="a0"/>
    <w:rsid w:val="0003445B"/>
  </w:style>
  <w:style w:type="character" w:customStyle="1" w:styleId="sub-read">
    <w:name w:val="sub-read"/>
    <w:basedOn w:val="a0"/>
    <w:rsid w:val="0003445B"/>
  </w:style>
  <w:style w:type="character" w:customStyle="1" w:styleId="word-num">
    <w:name w:val="word-num"/>
    <w:basedOn w:val="a0"/>
    <w:rsid w:val="0003445B"/>
  </w:style>
  <w:style w:type="character" w:customStyle="1" w:styleId="read-time">
    <w:name w:val="read-time"/>
    <w:basedOn w:val="a0"/>
    <w:rsid w:val="0003445B"/>
  </w:style>
</w:styles>
</file>

<file path=word/webSettings.xml><?xml version="1.0" encoding="utf-8"?>
<w:webSettings xmlns:r="http://schemas.openxmlformats.org/officeDocument/2006/relationships" xmlns:w="http://schemas.openxmlformats.org/wordprocessingml/2006/main">
  <w:divs>
    <w:div w:id="20206500">
      <w:bodyDiv w:val="1"/>
      <w:marLeft w:val="0"/>
      <w:marRight w:val="0"/>
      <w:marTop w:val="0"/>
      <w:marBottom w:val="0"/>
      <w:divBdr>
        <w:top w:val="none" w:sz="0" w:space="0" w:color="auto"/>
        <w:left w:val="none" w:sz="0" w:space="0" w:color="auto"/>
        <w:bottom w:val="none" w:sz="0" w:space="0" w:color="auto"/>
        <w:right w:val="none" w:sz="0" w:space="0" w:color="auto"/>
      </w:divBdr>
    </w:div>
    <w:div w:id="30232268">
      <w:bodyDiv w:val="1"/>
      <w:marLeft w:val="0"/>
      <w:marRight w:val="0"/>
      <w:marTop w:val="0"/>
      <w:marBottom w:val="0"/>
      <w:divBdr>
        <w:top w:val="none" w:sz="0" w:space="0" w:color="auto"/>
        <w:left w:val="none" w:sz="0" w:space="0" w:color="auto"/>
        <w:bottom w:val="none" w:sz="0" w:space="0" w:color="auto"/>
        <w:right w:val="none" w:sz="0" w:space="0" w:color="auto"/>
      </w:divBdr>
      <w:divsChild>
        <w:div w:id="120269348">
          <w:marLeft w:val="0"/>
          <w:marRight w:val="0"/>
          <w:marTop w:val="0"/>
          <w:marBottom w:val="0"/>
          <w:divBdr>
            <w:top w:val="none" w:sz="0" w:space="0" w:color="auto"/>
            <w:left w:val="none" w:sz="0" w:space="0" w:color="auto"/>
            <w:bottom w:val="single" w:sz="6" w:space="11" w:color="D3D3D3"/>
            <w:right w:val="none" w:sz="0" w:space="0" w:color="auto"/>
          </w:divBdr>
        </w:div>
        <w:div w:id="942953261">
          <w:marLeft w:val="0"/>
          <w:marRight w:val="0"/>
          <w:marTop w:val="450"/>
          <w:marBottom w:val="450"/>
          <w:divBdr>
            <w:top w:val="none" w:sz="0" w:space="0" w:color="auto"/>
            <w:left w:val="none" w:sz="0" w:space="0" w:color="auto"/>
            <w:bottom w:val="none" w:sz="0" w:space="0" w:color="auto"/>
            <w:right w:val="none" w:sz="0" w:space="0" w:color="auto"/>
          </w:divBdr>
        </w:div>
      </w:divsChild>
    </w:div>
    <w:div w:id="59788982">
      <w:bodyDiv w:val="1"/>
      <w:marLeft w:val="0"/>
      <w:marRight w:val="0"/>
      <w:marTop w:val="0"/>
      <w:marBottom w:val="0"/>
      <w:divBdr>
        <w:top w:val="none" w:sz="0" w:space="0" w:color="auto"/>
        <w:left w:val="none" w:sz="0" w:space="0" w:color="auto"/>
        <w:bottom w:val="none" w:sz="0" w:space="0" w:color="auto"/>
        <w:right w:val="none" w:sz="0" w:space="0" w:color="auto"/>
      </w:divBdr>
      <w:divsChild>
        <w:div w:id="1015814376">
          <w:marLeft w:val="1008"/>
          <w:marRight w:val="0"/>
          <w:marTop w:val="115"/>
          <w:marBottom w:val="0"/>
          <w:divBdr>
            <w:top w:val="none" w:sz="0" w:space="0" w:color="auto"/>
            <w:left w:val="none" w:sz="0" w:space="0" w:color="auto"/>
            <w:bottom w:val="none" w:sz="0" w:space="0" w:color="auto"/>
            <w:right w:val="none" w:sz="0" w:space="0" w:color="auto"/>
          </w:divBdr>
        </w:div>
        <w:div w:id="76680843">
          <w:marLeft w:val="1008"/>
          <w:marRight w:val="0"/>
          <w:marTop w:val="115"/>
          <w:marBottom w:val="0"/>
          <w:divBdr>
            <w:top w:val="none" w:sz="0" w:space="0" w:color="auto"/>
            <w:left w:val="none" w:sz="0" w:space="0" w:color="auto"/>
            <w:bottom w:val="none" w:sz="0" w:space="0" w:color="auto"/>
            <w:right w:val="none" w:sz="0" w:space="0" w:color="auto"/>
          </w:divBdr>
        </w:div>
      </w:divsChild>
    </w:div>
    <w:div w:id="127631122">
      <w:bodyDiv w:val="1"/>
      <w:marLeft w:val="0"/>
      <w:marRight w:val="0"/>
      <w:marTop w:val="0"/>
      <w:marBottom w:val="0"/>
      <w:divBdr>
        <w:top w:val="none" w:sz="0" w:space="0" w:color="auto"/>
        <w:left w:val="none" w:sz="0" w:space="0" w:color="auto"/>
        <w:bottom w:val="none" w:sz="0" w:space="0" w:color="auto"/>
        <w:right w:val="none" w:sz="0" w:space="0" w:color="auto"/>
      </w:divBdr>
      <w:divsChild>
        <w:div w:id="1588154133">
          <w:marLeft w:val="0"/>
          <w:marRight w:val="0"/>
          <w:marTop w:val="0"/>
          <w:marBottom w:val="0"/>
          <w:divBdr>
            <w:top w:val="none" w:sz="0" w:space="0" w:color="auto"/>
            <w:left w:val="none" w:sz="0" w:space="0" w:color="auto"/>
            <w:bottom w:val="none" w:sz="0" w:space="0" w:color="auto"/>
            <w:right w:val="none" w:sz="0" w:space="0" w:color="auto"/>
          </w:divBdr>
          <w:divsChild>
            <w:div w:id="29276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7730">
      <w:bodyDiv w:val="1"/>
      <w:marLeft w:val="0"/>
      <w:marRight w:val="0"/>
      <w:marTop w:val="0"/>
      <w:marBottom w:val="0"/>
      <w:divBdr>
        <w:top w:val="none" w:sz="0" w:space="0" w:color="auto"/>
        <w:left w:val="none" w:sz="0" w:space="0" w:color="auto"/>
        <w:bottom w:val="none" w:sz="0" w:space="0" w:color="auto"/>
        <w:right w:val="none" w:sz="0" w:space="0" w:color="auto"/>
      </w:divBdr>
    </w:div>
    <w:div w:id="194462018">
      <w:bodyDiv w:val="1"/>
      <w:marLeft w:val="0"/>
      <w:marRight w:val="0"/>
      <w:marTop w:val="0"/>
      <w:marBottom w:val="0"/>
      <w:divBdr>
        <w:top w:val="none" w:sz="0" w:space="0" w:color="auto"/>
        <w:left w:val="none" w:sz="0" w:space="0" w:color="auto"/>
        <w:bottom w:val="none" w:sz="0" w:space="0" w:color="auto"/>
        <w:right w:val="none" w:sz="0" w:space="0" w:color="auto"/>
      </w:divBdr>
      <w:divsChild>
        <w:div w:id="1611430989">
          <w:marLeft w:val="0"/>
          <w:marRight w:val="0"/>
          <w:marTop w:val="0"/>
          <w:marBottom w:val="0"/>
          <w:divBdr>
            <w:top w:val="none" w:sz="0" w:space="0" w:color="auto"/>
            <w:left w:val="none" w:sz="0" w:space="0" w:color="auto"/>
            <w:bottom w:val="single" w:sz="6" w:space="11" w:color="D3D3D3"/>
            <w:right w:val="none" w:sz="0" w:space="0" w:color="auto"/>
          </w:divBdr>
        </w:div>
        <w:div w:id="1086343480">
          <w:marLeft w:val="0"/>
          <w:marRight w:val="0"/>
          <w:marTop w:val="450"/>
          <w:marBottom w:val="450"/>
          <w:divBdr>
            <w:top w:val="none" w:sz="0" w:space="0" w:color="auto"/>
            <w:left w:val="none" w:sz="0" w:space="0" w:color="auto"/>
            <w:bottom w:val="none" w:sz="0" w:space="0" w:color="auto"/>
            <w:right w:val="none" w:sz="0" w:space="0" w:color="auto"/>
          </w:divBdr>
        </w:div>
      </w:divsChild>
    </w:div>
    <w:div w:id="201331416">
      <w:bodyDiv w:val="1"/>
      <w:marLeft w:val="0"/>
      <w:marRight w:val="0"/>
      <w:marTop w:val="0"/>
      <w:marBottom w:val="0"/>
      <w:divBdr>
        <w:top w:val="none" w:sz="0" w:space="0" w:color="auto"/>
        <w:left w:val="none" w:sz="0" w:space="0" w:color="auto"/>
        <w:bottom w:val="none" w:sz="0" w:space="0" w:color="auto"/>
        <w:right w:val="none" w:sz="0" w:space="0" w:color="auto"/>
      </w:divBdr>
      <w:divsChild>
        <w:div w:id="1349406263">
          <w:marLeft w:val="0"/>
          <w:marRight w:val="0"/>
          <w:marTop w:val="0"/>
          <w:marBottom w:val="0"/>
          <w:divBdr>
            <w:top w:val="none" w:sz="0" w:space="11" w:color="auto"/>
            <w:left w:val="none" w:sz="0" w:space="0" w:color="auto"/>
            <w:bottom w:val="single" w:sz="6" w:space="11" w:color="E7E7E7"/>
            <w:right w:val="none" w:sz="0" w:space="0" w:color="auto"/>
          </w:divBdr>
          <w:divsChild>
            <w:div w:id="1592424799">
              <w:marLeft w:val="0"/>
              <w:marRight w:val="0"/>
              <w:marTop w:val="0"/>
              <w:marBottom w:val="0"/>
              <w:divBdr>
                <w:top w:val="none" w:sz="0" w:space="0" w:color="auto"/>
                <w:left w:val="none" w:sz="0" w:space="0" w:color="auto"/>
                <w:bottom w:val="none" w:sz="0" w:space="0" w:color="auto"/>
                <w:right w:val="none" w:sz="0" w:space="0" w:color="auto"/>
              </w:divBdr>
              <w:divsChild>
                <w:div w:id="125011347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621302049">
          <w:marLeft w:val="0"/>
          <w:marRight w:val="0"/>
          <w:marTop w:val="0"/>
          <w:marBottom w:val="360"/>
          <w:divBdr>
            <w:top w:val="none" w:sz="0" w:space="0" w:color="auto"/>
            <w:left w:val="none" w:sz="0" w:space="0" w:color="auto"/>
            <w:bottom w:val="none" w:sz="0" w:space="0" w:color="auto"/>
            <w:right w:val="none" w:sz="0" w:space="0" w:color="auto"/>
          </w:divBdr>
        </w:div>
      </w:divsChild>
    </w:div>
    <w:div w:id="206768219">
      <w:bodyDiv w:val="1"/>
      <w:marLeft w:val="0"/>
      <w:marRight w:val="0"/>
      <w:marTop w:val="0"/>
      <w:marBottom w:val="0"/>
      <w:divBdr>
        <w:top w:val="none" w:sz="0" w:space="0" w:color="auto"/>
        <w:left w:val="none" w:sz="0" w:space="0" w:color="auto"/>
        <w:bottom w:val="none" w:sz="0" w:space="0" w:color="auto"/>
        <w:right w:val="none" w:sz="0" w:space="0" w:color="auto"/>
      </w:divBdr>
      <w:divsChild>
        <w:div w:id="2143770062">
          <w:marLeft w:val="0"/>
          <w:marRight w:val="0"/>
          <w:marTop w:val="0"/>
          <w:marBottom w:val="0"/>
          <w:divBdr>
            <w:top w:val="none" w:sz="0" w:space="0" w:color="auto"/>
            <w:left w:val="none" w:sz="0" w:space="0" w:color="auto"/>
            <w:bottom w:val="single" w:sz="6" w:space="11" w:color="D3D3D3"/>
            <w:right w:val="none" w:sz="0" w:space="0" w:color="auto"/>
          </w:divBdr>
        </w:div>
        <w:div w:id="1503352415">
          <w:marLeft w:val="0"/>
          <w:marRight w:val="0"/>
          <w:marTop w:val="450"/>
          <w:marBottom w:val="450"/>
          <w:divBdr>
            <w:top w:val="none" w:sz="0" w:space="0" w:color="auto"/>
            <w:left w:val="none" w:sz="0" w:space="0" w:color="auto"/>
            <w:bottom w:val="none" w:sz="0" w:space="0" w:color="auto"/>
            <w:right w:val="none" w:sz="0" w:space="0" w:color="auto"/>
          </w:divBdr>
        </w:div>
      </w:divsChild>
    </w:div>
    <w:div w:id="209073194">
      <w:bodyDiv w:val="1"/>
      <w:marLeft w:val="0"/>
      <w:marRight w:val="0"/>
      <w:marTop w:val="0"/>
      <w:marBottom w:val="0"/>
      <w:divBdr>
        <w:top w:val="none" w:sz="0" w:space="0" w:color="auto"/>
        <w:left w:val="none" w:sz="0" w:space="0" w:color="auto"/>
        <w:bottom w:val="none" w:sz="0" w:space="0" w:color="auto"/>
        <w:right w:val="none" w:sz="0" w:space="0" w:color="auto"/>
      </w:divBdr>
    </w:div>
    <w:div w:id="278294758">
      <w:bodyDiv w:val="1"/>
      <w:marLeft w:val="0"/>
      <w:marRight w:val="0"/>
      <w:marTop w:val="0"/>
      <w:marBottom w:val="0"/>
      <w:divBdr>
        <w:top w:val="none" w:sz="0" w:space="0" w:color="auto"/>
        <w:left w:val="none" w:sz="0" w:space="0" w:color="auto"/>
        <w:bottom w:val="none" w:sz="0" w:space="0" w:color="auto"/>
        <w:right w:val="none" w:sz="0" w:space="0" w:color="auto"/>
      </w:divBdr>
      <w:divsChild>
        <w:div w:id="1764261620">
          <w:marLeft w:val="0"/>
          <w:marRight w:val="0"/>
          <w:marTop w:val="0"/>
          <w:marBottom w:val="0"/>
          <w:divBdr>
            <w:top w:val="none" w:sz="0" w:space="0" w:color="auto"/>
            <w:left w:val="none" w:sz="0" w:space="0" w:color="auto"/>
            <w:bottom w:val="none" w:sz="0" w:space="0" w:color="auto"/>
            <w:right w:val="none" w:sz="0" w:space="0" w:color="auto"/>
          </w:divBdr>
        </w:div>
      </w:divsChild>
    </w:div>
    <w:div w:id="283004308">
      <w:bodyDiv w:val="1"/>
      <w:marLeft w:val="0"/>
      <w:marRight w:val="0"/>
      <w:marTop w:val="0"/>
      <w:marBottom w:val="0"/>
      <w:divBdr>
        <w:top w:val="none" w:sz="0" w:space="0" w:color="auto"/>
        <w:left w:val="none" w:sz="0" w:space="0" w:color="auto"/>
        <w:bottom w:val="none" w:sz="0" w:space="0" w:color="auto"/>
        <w:right w:val="none" w:sz="0" w:space="0" w:color="auto"/>
      </w:divBdr>
      <w:divsChild>
        <w:div w:id="122237105">
          <w:marLeft w:val="0"/>
          <w:marRight w:val="0"/>
          <w:marTop w:val="0"/>
          <w:marBottom w:val="0"/>
          <w:divBdr>
            <w:top w:val="none" w:sz="0" w:space="0" w:color="auto"/>
            <w:left w:val="none" w:sz="0" w:space="0" w:color="auto"/>
            <w:bottom w:val="none" w:sz="0" w:space="0" w:color="auto"/>
            <w:right w:val="none" w:sz="0" w:space="0" w:color="auto"/>
          </w:divBdr>
          <w:divsChild>
            <w:div w:id="423232416">
              <w:marLeft w:val="0"/>
              <w:marRight w:val="0"/>
              <w:marTop w:val="0"/>
              <w:marBottom w:val="0"/>
              <w:divBdr>
                <w:top w:val="none" w:sz="0" w:space="0" w:color="auto"/>
                <w:left w:val="none" w:sz="0" w:space="0" w:color="auto"/>
                <w:bottom w:val="none" w:sz="0" w:space="0" w:color="auto"/>
                <w:right w:val="none" w:sz="0" w:space="0" w:color="auto"/>
              </w:divBdr>
              <w:divsChild>
                <w:div w:id="1560239028">
                  <w:marLeft w:val="0"/>
                  <w:marRight w:val="0"/>
                  <w:marTop w:val="0"/>
                  <w:marBottom w:val="0"/>
                  <w:divBdr>
                    <w:top w:val="none" w:sz="0" w:space="0" w:color="auto"/>
                    <w:left w:val="none" w:sz="0" w:space="0" w:color="auto"/>
                    <w:bottom w:val="none" w:sz="0" w:space="0" w:color="auto"/>
                    <w:right w:val="none" w:sz="0" w:space="0" w:color="auto"/>
                  </w:divBdr>
                  <w:divsChild>
                    <w:div w:id="208811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847970">
      <w:bodyDiv w:val="1"/>
      <w:marLeft w:val="0"/>
      <w:marRight w:val="0"/>
      <w:marTop w:val="0"/>
      <w:marBottom w:val="0"/>
      <w:divBdr>
        <w:top w:val="none" w:sz="0" w:space="0" w:color="auto"/>
        <w:left w:val="none" w:sz="0" w:space="0" w:color="auto"/>
        <w:bottom w:val="none" w:sz="0" w:space="0" w:color="auto"/>
        <w:right w:val="none" w:sz="0" w:space="0" w:color="auto"/>
      </w:divBdr>
    </w:div>
    <w:div w:id="351037285">
      <w:bodyDiv w:val="1"/>
      <w:marLeft w:val="0"/>
      <w:marRight w:val="0"/>
      <w:marTop w:val="0"/>
      <w:marBottom w:val="0"/>
      <w:divBdr>
        <w:top w:val="none" w:sz="0" w:space="0" w:color="auto"/>
        <w:left w:val="none" w:sz="0" w:space="0" w:color="auto"/>
        <w:bottom w:val="none" w:sz="0" w:space="0" w:color="auto"/>
        <w:right w:val="none" w:sz="0" w:space="0" w:color="auto"/>
      </w:divBdr>
    </w:div>
    <w:div w:id="371345306">
      <w:bodyDiv w:val="1"/>
      <w:marLeft w:val="0"/>
      <w:marRight w:val="0"/>
      <w:marTop w:val="0"/>
      <w:marBottom w:val="0"/>
      <w:divBdr>
        <w:top w:val="none" w:sz="0" w:space="0" w:color="auto"/>
        <w:left w:val="none" w:sz="0" w:space="0" w:color="auto"/>
        <w:bottom w:val="none" w:sz="0" w:space="0" w:color="auto"/>
        <w:right w:val="none" w:sz="0" w:space="0" w:color="auto"/>
      </w:divBdr>
    </w:div>
    <w:div w:id="386492065">
      <w:bodyDiv w:val="1"/>
      <w:marLeft w:val="0"/>
      <w:marRight w:val="0"/>
      <w:marTop w:val="0"/>
      <w:marBottom w:val="0"/>
      <w:divBdr>
        <w:top w:val="none" w:sz="0" w:space="0" w:color="auto"/>
        <w:left w:val="none" w:sz="0" w:space="0" w:color="auto"/>
        <w:bottom w:val="none" w:sz="0" w:space="0" w:color="auto"/>
        <w:right w:val="none" w:sz="0" w:space="0" w:color="auto"/>
      </w:divBdr>
    </w:div>
    <w:div w:id="401872421">
      <w:bodyDiv w:val="1"/>
      <w:marLeft w:val="0"/>
      <w:marRight w:val="0"/>
      <w:marTop w:val="0"/>
      <w:marBottom w:val="0"/>
      <w:divBdr>
        <w:top w:val="none" w:sz="0" w:space="0" w:color="auto"/>
        <w:left w:val="none" w:sz="0" w:space="0" w:color="auto"/>
        <w:bottom w:val="none" w:sz="0" w:space="0" w:color="auto"/>
        <w:right w:val="none" w:sz="0" w:space="0" w:color="auto"/>
      </w:divBdr>
      <w:divsChild>
        <w:div w:id="550190966">
          <w:marLeft w:val="0"/>
          <w:marRight w:val="0"/>
          <w:marTop w:val="0"/>
          <w:marBottom w:val="0"/>
          <w:divBdr>
            <w:top w:val="none" w:sz="0" w:space="0" w:color="auto"/>
            <w:left w:val="none" w:sz="0" w:space="0" w:color="auto"/>
            <w:bottom w:val="single" w:sz="6" w:space="8" w:color="D9D9D9"/>
            <w:right w:val="none" w:sz="0" w:space="0" w:color="auto"/>
          </w:divBdr>
        </w:div>
        <w:div w:id="970784872">
          <w:marLeft w:val="0"/>
          <w:marRight w:val="0"/>
          <w:marTop w:val="0"/>
          <w:marBottom w:val="0"/>
          <w:divBdr>
            <w:top w:val="none" w:sz="0" w:space="0" w:color="auto"/>
            <w:left w:val="none" w:sz="0" w:space="0" w:color="auto"/>
            <w:bottom w:val="none" w:sz="0" w:space="0" w:color="auto"/>
            <w:right w:val="none" w:sz="0" w:space="0" w:color="auto"/>
          </w:divBdr>
        </w:div>
      </w:divsChild>
    </w:div>
    <w:div w:id="408385158">
      <w:bodyDiv w:val="1"/>
      <w:marLeft w:val="0"/>
      <w:marRight w:val="0"/>
      <w:marTop w:val="0"/>
      <w:marBottom w:val="0"/>
      <w:divBdr>
        <w:top w:val="none" w:sz="0" w:space="0" w:color="auto"/>
        <w:left w:val="none" w:sz="0" w:space="0" w:color="auto"/>
        <w:bottom w:val="none" w:sz="0" w:space="0" w:color="auto"/>
        <w:right w:val="none" w:sz="0" w:space="0" w:color="auto"/>
      </w:divBdr>
    </w:div>
    <w:div w:id="441458390">
      <w:bodyDiv w:val="1"/>
      <w:marLeft w:val="0"/>
      <w:marRight w:val="0"/>
      <w:marTop w:val="0"/>
      <w:marBottom w:val="0"/>
      <w:divBdr>
        <w:top w:val="none" w:sz="0" w:space="0" w:color="auto"/>
        <w:left w:val="none" w:sz="0" w:space="0" w:color="auto"/>
        <w:bottom w:val="none" w:sz="0" w:space="0" w:color="auto"/>
        <w:right w:val="none" w:sz="0" w:space="0" w:color="auto"/>
      </w:divBdr>
    </w:div>
    <w:div w:id="457381979">
      <w:bodyDiv w:val="1"/>
      <w:marLeft w:val="0"/>
      <w:marRight w:val="0"/>
      <w:marTop w:val="0"/>
      <w:marBottom w:val="0"/>
      <w:divBdr>
        <w:top w:val="none" w:sz="0" w:space="0" w:color="auto"/>
        <w:left w:val="none" w:sz="0" w:space="0" w:color="auto"/>
        <w:bottom w:val="none" w:sz="0" w:space="0" w:color="auto"/>
        <w:right w:val="none" w:sz="0" w:space="0" w:color="auto"/>
      </w:divBdr>
      <w:divsChild>
        <w:div w:id="38093185">
          <w:marLeft w:val="0"/>
          <w:marRight w:val="0"/>
          <w:marTop w:val="0"/>
          <w:marBottom w:val="0"/>
          <w:divBdr>
            <w:top w:val="none" w:sz="0" w:space="0" w:color="auto"/>
            <w:left w:val="none" w:sz="0" w:space="0" w:color="auto"/>
            <w:bottom w:val="single" w:sz="6" w:space="8" w:color="D9D9D9"/>
            <w:right w:val="none" w:sz="0" w:space="0" w:color="auto"/>
          </w:divBdr>
        </w:div>
        <w:div w:id="541748099">
          <w:marLeft w:val="0"/>
          <w:marRight w:val="0"/>
          <w:marTop w:val="0"/>
          <w:marBottom w:val="0"/>
          <w:divBdr>
            <w:top w:val="none" w:sz="0" w:space="0" w:color="auto"/>
            <w:left w:val="none" w:sz="0" w:space="0" w:color="auto"/>
            <w:bottom w:val="none" w:sz="0" w:space="0" w:color="auto"/>
            <w:right w:val="none" w:sz="0" w:space="0" w:color="auto"/>
          </w:divBdr>
        </w:div>
      </w:divsChild>
    </w:div>
    <w:div w:id="457572684">
      <w:bodyDiv w:val="1"/>
      <w:marLeft w:val="0"/>
      <w:marRight w:val="0"/>
      <w:marTop w:val="0"/>
      <w:marBottom w:val="0"/>
      <w:divBdr>
        <w:top w:val="none" w:sz="0" w:space="0" w:color="auto"/>
        <w:left w:val="none" w:sz="0" w:space="0" w:color="auto"/>
        <w:bottom w:val="none" w:sz="0" w:space="0" w:color="auto"/>
        <w:right w:val="none" w:sz="0" w:space="0" w:color="auto"/>
      </w:divBdr>
      <w:divsChild>
        <w:div w:id="1684625579">
          <w:marLeft w:val="0"/>
          <w:marRight w:val="0"/>
          <w:marTop w:val="0"/>
          <w:marBottom w:val="0"/>
          <w:divBdr>
            <w:top w:val="none" w:sz="0" w:space="0" w:color="auto"/>
            <w:left w:val="none" w:sz="0" w:space="0" w:color="auto"/>
            <w:bottom w:val="single" w:sz="6" w:space="8" w:color="D9D9D9"/>
            <w:right w:val="none" w:sz="0" w:space="0" w:color="auto"/>
          </w:divBdr>
        </w:div>
        <w:div w:id="1040088360">
          <w:marLeft w:val="0"/>
          <w:marRight w:val="0"/>
          <w:marTop w:val="0"/>
          <w:marBottom w:val="0"/>
          <w:divBdr>
            <w:top w:val="none" w:sz="0" w:space="0" w:color="auto"/>
            <w:left w:val="none" w:sz="0" w:space="0" w:color="auto"/>
            <w:bottom w:val="none" w:sz="0" w:space="0" w:color="auto"/>
            <w:right w:val="none" w:sz="0" w:space="0" w:color="auto"/>
          </w:divBdr>
        </w:div>
      </w:divsChild>
    </w:div>
    <w:div w:id="465633538">
      <w:bodyDiv w:val="1"/>
      <w:marLeft w:val="0"/>
      <w:marRight w:val="0"/>
      <w:marTop w:val="0"/>
      <w:marBottom w:val="0"/>
      <w:divBdr>
        <w:top w:val="none" w:sz="0" w:space="0" w:color="auto"/>
        <w:left w:val="none" w:sz="0" w:space="0" w:color="auto"/>
        <w:bottom w:val="none" w:sz="0" w:space="0" w:color="auto"/>
        <w:right w:val="none" w:sz="0" w:space="0" w:color="auto"/>
      </w:divBdr>
    </w:div>
    <w:div w:id="473720854">
      <w:bodyDiv w:val="1"/>
      <w:marLeft w:val="0"/>
      <w:marRight w:val="0"/>
      <w:marTop w:val="0"/>
      <w:marBottom w:val="0"/>
      <w:divBdr>
        <w:top w:val="none" w:sz="0" w:space="0" w:color="auto"/>
        <w:left w:val="none" w:sz="0" w:space="0" w:color="auto"/>
        <w:bottom w:val="none" w:sz="0" w:space="0" w:color="auto"/>
        <w:right w:val="none" w:sz="0" w:space="0" w:color="auto"/>
      </w:divBdr>
      <w:divsChild>
        <w:div w:id="1793285504">
          <w:marLeft w:val="0"/>
          <w:marRight w:val="0"/>
          <w:marTop w:val="0"/>
          <w:marBottom w:val="0"/>
          <w:divBdr>
            <w:top w:val="single" w:sz="6" w:space="0" w:color="BED2EB"/>
            <w:left w:val="single" w:sz="6" w:space="0" w:color="BED2EB"/>
            <w:bottom w:val="single" w:sz="6" w:space="0" w:color="BED2EB"/>
            <w:right w:val="single" w:sz="6" w:space="0" w:color="BED2EB"/>
          </w:divBdr>
          <w:divsChild>
            <w:div w:id="2134055864">
              <w:marLeft w:val="0"/>
              <w:marRight w:val="0"/>
              <w:marTop w:val="0"/>
              <w:marBottom w:val="300"/>
              <w:divBdr>
                <w:top w:val="none" w:sz="0" w:space="0" w:color="auto"/>
                <w:left w:val="none" w:sz="0" w:space="0" w:color="auto"/>
                <w:bottom w:val="single" w:sz="6" w:space="8" w:color="C8D8F2"/>
                <w:right w:val="none" w:sz="0" w:space="0" w:color="auto"/>
              </w:divBdr>
            </w:div>
          </w:divsChild>
        </w:div>
      </w:divsChild>
    </w:div>
    <w:div w:id="486016009">
      <w:bodyDiv w:val="1"/>
      <w:marLeft w:val="0"/>
      <w:marRight w:val="0"/>
      <w:marTop w:val="0"/>
      <w:marBottom w:val="0"/>
      <w:divBdr>
        <w:top w:val="none" w:sz="0" w:space="0" w:color="auto"/>
        <w:left w:val="none" w:sz="0" w:space="0" w:color="auto"/>
        <w:bottom w:val="none" w:sz="0" w:space="0" w:color="auto"/>
        <w:right w:val="none" w:sz="0" w:space="0" w:color="auto"/>
      </w:divBdr>
    </w:div>
    <w:div w:id="493377200">
      <w:bodyDiv w:val="1"/>
      <w:marLeft w:val="0"/>
      <w:marRight w:val="0"/>
      <w:marTop w:val="0"/>
      <w:marBottom w:val="0"/>
      <w:divBdr>
        <w:top w:val="none" w:sz="0" w:space="0" w:color="auto"/>
        <w:left w:val="none" w:sz="0" w:space="0" w:color="auto"/>
        <w:bottom w:val="none" w:sz="0" w:space="0" w:color="auto"/>
        <w:right w:val="none" w:sz="0" w:space="0" w:color="auto"/>
      </w:divBdr>
      <w:divsChild>
        <w:div w:id="1900941541">
          <w:marLeft w:val="0"/>
          <w:marRight w:val="0"/>
          <w:marTop w:val="0"/>
          <w:marBottom w:val="0"/>
          <w:divBdr>
            <w:top w:val="none" w:sz="0" w:space="0" w:color="auto"/>
            <w:left w:val="none" w:sz="0" w:space="0" w:color="auto"/>
            <w:bottom w:val="none" w:sz="0" w:space="0" w:color="auto"/>
            <w:right w:val="none" w:sz="0" w:space="0" w:color="auto"/>
          </w:divBdr>
          <w:divsChild>
            <w:div w:id="1401557229">
              <w:marLeft w:val="0"/>
              <w:marRight w:val="0"/>
              <w:marTop w:val="0"/>
              <w:marBottom w:val="0"/>
              <w:divBdr>
                <w:top w:val="none" w:sz="0" w:space="0" w:color="auto"/>
                <w:left w:val="none" w:sz="0" w:space="0" w:color="auto"/>
                <w:bottom w:val="none" w:sz="0" w:space="0" w:color="auto"/>
                <w:right w:val="none" w:sz="0" w:space="0" w:color="auto"/>
              </w:divBdr>
              <w:divsChild>
                <w:div w:id="761147788">
                  <w:marLeft w:val="0"/>
                  <w:marRight w:val="0"/>
                  <w:marTop w:val="0"/>
                  <w:marBottom w:val="0"/>
                  <w:divBdr>
                    <w:top w:val="none" w:sz="0" w:space="0" w:color="auto"/>
                    <w:left w:val="none" w:sz="0" w:space="0" w:color="auto"/>
                    <w:bottom w:val="none" w:sz="0" w:space="0" w:color="auto"/>
                    <w:right w:val="none" w:sz="0" w:space="0" w:color="auto"/>
                  </w:divBdr>
                  <w:divsChild>
                    <w:div w:id="18089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091006">
      <w:bodyDiv w:val="1"/>
      <w:marLeft w:val="0"/>
      <w:marRight w:val="0"/>
      <w:marTop w:val="0"/>
      <w:marBottom w:val="0"/>
      <w:divBdr>
        <w:top w:val="none" w:sz="0" w:space="0" w:color="auto"/>
        <w:left w:val="none" w:sz="0" w:space="0" w:color="auto"/>
        <w:bottom w:val="none" w:sz="0" w:space="0" w:color="auto"/>
        <w:right w:val="none" w:sz="0" w:space="0" w:color="auto"/>
      </w:divBdr>
      <w:divsChild>
        <w:div w:id="1387872748">
          <w:marLeft w:val="0"/>
          <w:marRight w:val="0"/>
          <w:marTop w:val="0"/>
          <w:marBottom w:val="0"/>
          <w:divBdr>
            <w:top w:val="none" w:sz="0" w:space="0" w:color="auto"/>
            <w:left w:val="none" w:sz="0" w:space="0" w:color="auto"/>
            <w:bottom w:val="single" w:sz="6" w:space="8" w:color="D9D9D9"/>
            <w:right w:val="none" w:sz="0" w:space="0" w:color="auto"/>
          </w:divBdr>
        </w:div>
        <w:div w:id="536813778">
          <w:marLeft w:val="0"/>
          <w:marRight w:val="0"/>
          <w:marTop w:val="0"/>
          <w:marBottom w:val="0"/>
          <w:divBdr>
            <w:top w:val="none" w:sz="0" w:space="0" w:color="auto"/>
            <w:left w:val="none" w:sz="0" w:space="0" w:color="auto"/>
            <w:bottom w:val="none" w:sz="0" w:space="0" w:color="auto"/>
            <w:right w:val="none" w:sz="0" w:space="0" w:color="auto"/>
          </w:divBdr>
        </w:div>
      </w:divsChild>
    </w:div>
    <w:div w:id="510294853">
      <w:bodyDiv w:val="1"/>
      <w:marLeft w:val="0"/>
      <w:marRight w:val="0"/>
      <w:marTop w:val="0"/>
      <w:marBottom w:val="0"/>
      <w:divBdr>
        <w:top w:val="none" w:sz="0" w:space="0" w:color="auto"/>
        <w:left w:val="none" w:sz="0" w:space="0" w:color="auto"/>
        <w:bottom w:val="none" w:sz="0" w:space="0" w:color="auto"/>
        <w:right w:val="none" w:sz="0" w:space="0" w:color="auto"/>
      </w:divBdr>
      <w:divsChild>
        <w:div w:id="1342708156">
          <w:marLeft w:val="0"/>
          <w:marRight w:val="0"/>
          <w:marTop w:val="0"/>
          <w:marBottom w:val="0"/>
          <w:divBdr>
            <w:top w:val="none" w:sz="0" w:space="0" w:color="auto"/>
            <w:left w:val="none" w:sz="0" w:space="0" w:color="auto"/>
            <w:bottom w:val="single" w:sz="6" w:space="8" w:color="D9D9D9"/>
            <w:right w:val="none" w:sz="0" w:space="0" w:color="auto"/>
          </w:divBdr>
        </w:div>
        <w:div w:id="1641304134">
          <w:marLeft w:val="0"/>
          <w:marRight w:val="0"/>
          <w:marTop w:val="0"/>
          <w:marBottom w:val="0"/>
          <w:divBdr>
            <w:top w:val="none" w:sz="0" w:space="0" w:color="auto"/>
            <w:left w:val="none" w:sz="0" w:space="0" w:color="auto"/>
            <w:bottom w:val="none" w:sz="0" w:space="0" w:color="auto"/>
            <w:right w:val="none" w:sz="0" w:space="0" w:color="auto"/>
          </w:divBdr>
        </w:div>
      </w:divsChild>
    </w:div>
    <w:div w:id="514611894">
      <w:bodyDiv w:val="1"/>
      <w:marLeft w:val="0"/>
      <w:marRight w:val="0"/>
      <w:marTop w:val="0"/>
      <w:marBottom w:val="0"/>
      <w:divBdr>
        <w:top w:val="none" w:sz="0" w:space="0" w:color="auto"/>
        <w:left w:val="none" w:sz="0" w:space="0" w:color="auto"/>
        <w:bottom w:val="none" w:sz="0" w:space="0" w:color="auto"/>
        <w:right w:val="none" w:sz="0" w:space="0" w:color="auto"/>
      </w:divBdr>
      <w:divsChild>
        <w:div w:id="1062173005">
          <w:marLeft w:val="0"/>
          <w:marRight w:val="0"/>
          <w:marTop w:val="0"/>
          <w:marBottom w:val="0"/>
          <w:divBdr>
            <w:top w:val="none" w:sz="0" w:space="0" w:color="auto"/>
            <w:left w:val="none" w:sz="0" w:space="0" w:color="auto"/>
            <w:bottom w:val="single" w:sz="6" w:space="8" w:color="D9D9D9"/>
            <w:right w:val="none" w:sz="0" w:space="0" w:color="auto"/>
          </w:divBdr>
        </w:div>
        <w:div w:id="683942241">
          <w:marLeft w:val="0"/>
          <w:marRight w:val="0"/>
          <w:marTop w:val="0"/>
          <w:marBottom w:val="0"/>
          <w:divBdr>
            <w:top w:val="none" w:sz="0" w:space="0" w:color="auto"/>
            <w:left w:val="none" w:sz="0" w:space="0" w:color="auto"/>
            <w:bottom w:val="none" w:sz="0" w:space="0" w:color="auto"/>
            <w:right w:val="none" w:sz="0" w:space="0" w:color="auto"/>
          </w:divBdr>
        </w:div>
      </w:divsChild>
    </w:div>
    <w:div w:id="522134368">
      <w:bodyDiv w:val="1"/>
      <w:marLeft w:val="0"/>
      <w:marRight w:val="0"/>
      <w:marTop w:val="0"/>
      <w:marBottom w:val="0"/>
      <w:divBdr>
        <w:top w:val="none" w:sz="0" w:space="0" w:color="auto"/>
        <w:left w:val="none" w:sz="0" w:space="0" w:color="auto"/>
        <w:bottom w:val="none" w:sz="0" w:space="0" w:color="auto"/>
        <w:right w:val="none" w:sz="0" w:space="0" w:color="auto"/>
      </w:divBdr>
    </w:div>
    <w:div w:id="534319579">
      <w:bodyDiv w:val="1"/>
      <w:marLeft w:val="0"/>
      <w:marRight w:val="0"/>
      <w:marTop w:val="0"/>
      <w:marBottom w:val="0"/>
      <w:divBdr>
        <w:top w:val="none" w:sz="0" w:space="0" w:color="auto"/>
        <w:left w:val="none" w:sz="0" w:space="0" w:color="auto"/>
        <w:bottom w:val="none" w:sz="0" w:space="0" w:color="auto"/>
        <w:right w:val="none" w:sz="0" w:space="0" w:color="auto"/>
      </w:divBdr>
    </w:div>
    <w:div w:id="597325783">
      <w:bodyDiv w:val="1"/>
      <w:marLeft w:val="0"/>
      <w:marRight w:val="0"/>
      <w:marTop w:val="0"/>
      <w:marBottom w:val="0"/>
      <w:divBdr>
        <w:top w:val="none" w:sz="0" w:space="0" w:color="auto"/>
        <w:left w:val="none" w:sz="0" w:space="0" w:color="auto"/>
        <w:bottom w:val="none" w:sz="0" w:space="0" w:color="auto"/>
        <w:right w:val="none" w:sz="0" w:space="0" w:color="auto"/>
      </w:divBdr>
    </w:div>
    <w:div w:id="607003995">
      <w:bodyDiv w:val="1"/>
      <w:marLeft w:val="0"/>
      <w:marRight w:val="0"/>
      <w:marTop w:val="0"/>
      <w:marBottom w:val="0"/>
      <w:divBdr>
        <w:top w:val="none" w:sz="0" w:space="0" w:color="auto"/>
        <w:left w:val="none" w:sz="0" w:space="0" w:color="auto"/>
        <w:bottom w:val="none" w:sz="0" w:space="0" w:color="auto"/>
        <w:right w:val="none" w:sz="0" w:space="0" w:color="auto"/>
      </w:divBdr>
    </w:div>
    <w:div w:id="612981297">
      <w:bodyDiv w:val="1"/>
      <w:marLeft w:val="0"/>
      <w:marRight w:val="0"/>
      <w:marTop w:val="0"/>
      <w:marBottom w:val="0"/>
      <w:divBdr>
        <w:top w:val="none" w:sz="0" w:space="0" w:color="auto"/>
        <w:left w:val="none" w:sz="0" w:space="0" w:color="auto"/>
        <w:bottom w:val="none" w:sz="0" w:space="0" w:color="auto"/>
        <w:right w:val="none" w:sz="0" w:space="0" w:color="auto"/>
      </w:divBdr>
    </w:div>
    <w:div w:id="630675227">
      <w:bodyDiv w:val="1"/>
      <w:marLeft w:val="0"/>
      <w:marRight w:val="0"/>
      <w:marTop w:val="0"/>
      <w:marBottom w:val="0"/>
      <w:divBdr>
        <w:top w:val="none" w:sz="0" w:space="0" w:color="auto"/>
        <w:left w:val="none" w:sz="0" w:space="0" w:color="auto"/>
        <w:bottom w:val="none" w:sz="0" w:space="0" w:color="auto"/>
        <w:right w:val="none" w:sz="0" w:space="0" w:color="auto"/>
      </w:divBdr>
    </w:div>
    <w:div w:id="633951721">
      <w:bodyDiv w:val="1"/>
      <w:marLeft w:val="0"/>
      <w:marRight w:val="0"/>
      <w:marTop w:val="0"/>
      <w:marBottom w:val="0"/>
      <w:divBdr>
        <w:top w:val="none" w:sz="0" w:space="0" w:color="auto"/>
        <w:left w:val="none" w:sz="0" w:space="0" w:color="auto"/>
        <w:bottom w:val="none" w:sz="0" w:space="0" w:color="auto"/>
        <w:right w:val="none" w:sz="0" w:space="0" w:color="auto"/>
      </w:divBdr>
      <w:divsChild>
        <w:div w:id="1613633725">
          <w:marLeft w:val="0"/>
          <w:marRight w:val="0"/>
          <w:marTop w:val="0"/>
          <w:marBottom w:val="0"/>
          <w:divBdr>
            <w:top w:val="single" w:sz="6" w:space="0" w:color="BED2EB"/>
            <w:left w:val="single" w:sz="6" w:space="0" w:color="BED2EB"/>
            <w:bottom w:val="single" w:sz="6" w:space="0" w:color="BED2EB"/>
            <w:right w:val="single" w:sz="6" w:space="0" w:color="BED2EB"/>
          </w:divBdr>
          <w:divsChild>
            <w:div w:id="1801923940">
              <w:marLeft w:val="0"/>
              <w:marRight w:val="0"/>
              <w:marTop w:val="0"/>
              <w:marBottom w:val="300"/>
              <w:divBdr>
                <w:top w:val="none" w:sz="0" w:space="0" w:color="auto"/>
                <w:left w:val="none" w:sz="0" w:space="0" w:color="auto"/>
                <w:bottom w:val="single" w:sz="6" w:space="8" w:color="C8D8F2"/>
                <w:right w:val="none" w:sz="0" w:space="0" w:color="auto"/>
              </w:divBdr>
            </w:div>
          </w:divsChild>
        </w:div>
      </w:divsChild>
    </w:div>
    <w:div w:id="652561198">
      <w:bodyDiv w:val="1"/>
      <w:marLeft w:val="0"/>
      <w:marRight w:val="0"/>
      <w:marTop w:val="0"/>
      <w:marBottom w:val="0"/>
      <w:divBdr>
        <w:top w:val="none" w:sz="0" w:space="0" w:color="auto"/>
        <w:left w:val="none" w:sz="0" w:space="0" w:color="auto"/>
        <w:bottom w:val="none" w:sz="0" w:space="0" w:color="auto"/>
        <w:right w:val="none" w:sz="0" w:space="0" w:color="auto"/>
      </w:divBdr>
    </w:div>
    <w:div w:id="657466401">
      <w:bodyDiv w:val="1"/>
      <w:marLeft w:val="0"/>
      <w:marRight w:val="0"/>
      <w:marTop w:val="0"/>
      <w:marBottom w:val="0"/>
      <w:divBdr>
        <w:top w:val="none" w:sz="0" w:space="0" w:color="auto"/>
        <w:left w:val="none" w:sz="0" w:space="0" w:color="auto"/>
        <w:bottom w:val="none" w:sz="0" w:space="0" w:color="auto"/>
        <w:right w:val="none" w:sz="0" w:space="0" w:color="auto"/>
      </w:divBdr>
      <w:divsChild>
        <w:div w:id="545221806">
          <w:marLeft w:val="0"/>
          <w:marRight w:val="0"/>
          <w:marTop w:val="0"/>
          <w:marBottom w:val="0"/>
          <w:divBdr>
            <w:top w:val="none" w:sz="0" w:space="0" w:color="auto"/>
            <w:left w:val="none" w:sz="0" w:space="0" w:color="auto"/>
            <w:bottom w:val="single" w:sz="6" w:space="11" w:color="D3D3D3"/>
            <w:right w:val="none" w:sz="0" w:space="0" w:color="auto"/>
          </w:divBdr>
        </w:div>
        <w:div w:id="1916012759">
          <w:marLeft w:val="0"/>
          <w:marRight w:val="0"/>
          <w:marTop w:val="450"/>
          <w:marBottom w:val="450"/>
          <w:divBdr>
            <w:top w:val="none" w:sz="0" w:space="0" w:color="auto"/>
            <w:left w:val="none" w:sz="0" w:space="0" w:color="auto"/>
            <w:bottom w:val="none" w:sz="0" w:space="0" w:color="auto"/>
            <w:right w:val="none" w:sz="0" w:space="0" w:color="auto"/>
          </w:divBdr>
        </w:div>
      </w:divsChild>
    </w:div>
    <w:div w:id="666129867">
      <w:bodyDiv w:val="1"/>
      <w:marLeft w:val="0"/>
      <w:marRight w:val="0"/>
      <w:marTop w:val="0"/>
      <w:marBottom w:val="0"/>
      <w:divBdr>
        <w:top w:val="none" w:sz="0" w:space="0" w:color="auto"/>
        <w:left w:val="none" w:sz="0" w:space="0" w:color="auto"/>
        <w:bottom w:val="none" w:sz="0" w:space="0" w:color="auto"/>
        <w:right w:val="none" w:sz="0" w:space="0" w:color="auto"/>
      </w:divBdr>
    </w:div>
    <w:div w:id="675307053">
      <w:bodyDiv w:val="1"/>
      <w:marLeft w:val="0"/>
      <w:marRight w:val="0"/>
      <w:marTop w:val="0"/>
      <w:marBottom w:val="0"/>
      <w:divBdr>
        <w:top w:val="none" w:sz="0" w:space="0" w:color="auto"/>
        <w:left w:val="none" w:sz="0" w:space="0" w:color="auto"/>
        <w:bottom w:val="none" w:sz="0" w:space="0" w:color="auto"/>
        <w:right w:val="none" w:sz="0" w:space="0" w:color="auto"/>
      </w:divBdr>
    </w:div>
    <w:div w:id="684868016">
      <w:bodyDiv w:val="1"/>
      <w:marLeft w:val="0"/>
      <w:marRight w:val="0"/>
      <w:marTop w:val="0"/>
      <w:marBottom w:val="0"/>
      <w:divBdr>
        <w:top w:val="none" w:sz="0" w:space="0" w:color="auto"/>
        <w:left w:val="none" w:sz="0" w:space="0" w:color="auto"/>
        <w:bottom w:val="none" w:sz="0" w:space="0" w:color="auto"/>
        <w:right w:val="none" w:sz="0" w:space="0" w:color="auto"/>
      </w:divBdr>
      <w:divsChild>
        <w:div w:id="770316067">
          <w:marLeft w:val="0"/>
          <w:marRight w:val="0"/>
          <w:marTop w:val="0"/>
          <w:marBottom w:val="0"/>
          <w:divBdr>
            <w:top w:val="none" w:sz="0" w:space="0" w:color="auto"/>
            <w:left w:val="none" w:sz="0" w:space="0" w:color="auto"/>
            <w:bottom w:val="single" w:sz="6" w:space="8" w:color="D9D9D9"/>
            <w:right w:val="none" w:sz="0" w:space="0" w:color="auto"/>
          </w:divBdr>
        </w:div>
        <w:div w:id="409427602">
          <w:marLeft w:val="0"/>
          <w:marRight w:val="0"/>
          <w:marTop w:val="0"/>
          <w:marBottom w:val="0"/>
          <w:divBdr>
            <w:top w:val="none" w:sz="0" w:space="0" w:color="auto"/>
            <w:left w:val="none" w:sz="0" w:space="0" w:color="auto"/>
            <w:bottom w:val="none" w:sz="0" w:space="0" w:color="auto"/>
            <w:right w:val="none" w:sz="0" w:space="0" w:color="auto"/>
          </w:divBdr>
        </w:div>
      </w:divsChild>
    </w:div>
    <w:div w:id="723140235">
      <w:bodyDiv w:val="1"/>
      <w:marLeft w:val="0"/>
      <w:marRight w:val="0"/>
      <w:marTop w:val="0"/>
      <w:marBottom w:val="0"/>
      <w:divBdr>
        <w:top w:val="none" w:sz="0" w:space="0" w:color="auto"/>
        <w:left w:val="none" w:sz="0" w:space="0" w:color="auto"/>
        <w:bottom w:val="none" w:sz="0" w:space="0" w:color="auto"/>
        <w:right w:val="none" w:sz="0" w:space="0" w:color="auto"/>
      </w:divBdr>
      <w:divsChild>
        <w:div w:id="1018040576">
          <w:marLeft w:val="0"/>
          <w:marRight w:val="0"/>
          <w:marTop w:val="0"/>
          <w:marBottom w:val="0"/>
          <w:divBdr>
            <w:top w:val="none" w:sz="0" w:space="0" w:color="auto"/>
            <w:left w:val="none" w:sz="0" w:space="0" w:color="auto"/>
            <w:bottom w:val="single" w:sz="6" w:space="8" w:color="D9D9D9"/>
            <w:right w:val="none" w:sz="0" w:space="0" w:color="auto"/>
          </w:divBdr>
        </w:div>
        <w:div w:id="1151485381">
          <w:marLeft w:val="0"/>
          <w:marRight w:val="0"/>
          <w:marTop w:val="0"/>
          <w:marBottom w:val="0"/>
          <w:divBdr>
            <w:top w:val="none" w:sz="0" w:space="0" w:color="auto"/>
            <w:left w:val="none" w:sz="0" w:space="0" w:color="auto"/>
            <w:bottom w:val="none" w:sz="0" w:space="0" w:color="auto"/>
            <w:right w:val="none" w:sz="0" w:space="0" w:color="auto"/>
          </w:divBdr>
        </w:div>
      </w:divsChild>
    </w:div>
    <w:div w:id="739644756">
      <w:bodyDiv w:val="1"/>
      <w:marLeft w:val="0"/>
      <w:marRight w:val="0"/>
      <w:marTop w:val="0"/>
      <w:marBottom w:val="0"/>
      <w:divBdr>
        <w:top w:val="none" w:sz="0" w:space="0" w:color="auto"/>
        <w:left w:val="none" w:sz="0" w:space="0" w:color="auto"/>
        <w:bottom w:val="none" w:sz="0" w:space="0" w:color="auto"/>
        <w:right w:val="none" w:sz="0" w:space="0" w:color="auto"/>
      </w:divBdr>
    </w:div>
    <w:div w:id="744647019">
      <w:bodyDiv w:val="1"/>
      <w:marLeft w:val="0"/>
      <w:marRight w:val="0"/>
      <w:marTop w:val="0"/>
      <w:marBottom w:val="0"/>
      <w:divBdr>
        <w:top w:val="none" w:sz="0" w:space="0" w:color="auto"/>
        <w:left w:val="none" w:sz="0" w:space="0" w:color="auto"/>
        <w:bottom w:val="none" w:sz="0" w:space="0" w:color="auto"/>
        <w:right w:val="none" w:sz="0" w:space="0" w:color="auto"/>
      </w:divBdr>
    </w:div>
    <w:div w:id="754589469">
      <w:bodyDiv w:val="1"/>
      <w:marLeft w:val="0"/>
      <w:marRight w:val="0"/>
      <w:marTop w:val="0"/>
      <w:marBottom w:val="0"/>
      <w:divBdr>
        <w:top w:val="none" w:sz="0" w:space="0" w:color="auto"/>
        <w:left w:val="none" w:sz="0" w:space="0" w:color="auto"/>
        <w:bottom w:val="none" w:sz="0" w:space="0" w:color="auto"/>
        <w:right w:val="none" w:sz="0" w:space="0" w:color="auto"/>
      </w:divBdr>
      <w:divsChild>
        <w:div w:id="624697844">
          <w:marLeft w:val="0"/>
          <w:marRight w:val="0"/>
          <w:marTop w:val="0"/>
          <w:marBottom w:val="0"/>
          <w:divBdr>
            <w:top w:val="none" w:sz="0" w:space="0" w:color="auto"/>
            <w:left w:val="none" w:sz="0" w:space="0" w:color="auto"/>
            <w:bottom w:val="single" w:sz="6" w:space="8" w:color="D9D9D9"/>
            <w:right w:val="none" w:sz="0" w:space="0" w:color="auto"/>
          </w:divBdr>
        </w:div>
        <w:div w:id="444858492">
          <w:marLeft w:val="0"/>
          <w:marRight w:val="0"/>
          <w:marTop w:val="0"/>
          <w:marBottom w:val="0"/>
          <w:divBdr>
            <w:top w:val="none" w:sz="0" w:space="0" w:color="auto"/>
            <w:left w:val="none" w:sz="0" w:space="0" w:color="auto"/>
            <w:bottom w:val="none" w:sz="0" w:space="0" w:color="auto"/>
            <w:right w:val="none" w:sz="0" w:space="0" w:color="auto"/>
          </w:divBdr>
        </w:div>
      </w:divsChild>
    </w:div>
    <w:div w:id="770050801">
      <w:bodyDiv w:val="1"/>
      <w:marLeft w:val="0"/>
      <w:marRight w:val="0"/>
      <w:marTop w:val="0"/>
      <w:marBottom w:val="0"/>
      <w:divBdr>
        <w:top w:val="none" w:sz="0" w:space="0" w:color="auto"/>
        <w:left w:val="none" w:sz="0" w:space="0" w:color="auto"/>
        <w:bottom w:val="none" w:sz="0" w:space="0" w:color="auto"/>
        <w:right w:val="none" w:sz="0" w:space="0" w:color="auto"/>
      </w:divBdr>
    </w:div>
    <w:div w:id="809440216">
      <w:bodyDiv w:val="1"/>
      <w:marLeft w:val="0"/>
      <w:marRight w:val="0"/>
      <w:marTop w:val="0"/>
      <w:marBottom w:val="0"/>
      <w:divBdr>
        <w:top w:val="none" w:sz="0" w:space="0" w:color="auto"/>
        <w:left w:val="none" w:sz="0" w:space="0" w:color="auto"/>
        <w:bottom w:val="none" w:sz="0" w:space="0" w:color="auto"/>
        <w:right w:val="none" w:sz="0" w:space="0" w:color="auto"/>
      </w:divBdr>
    </w:div>
    <w:div w:id="845826388">
      <w:bodyDiv w:val="1"/>
      <w:marLeft w:val="0"/>
      <w:marRight w:val="0"/>
      <w:marTop w:val="0"/>
      <w:marBottom w:val="0"/>
      <w:divBdr>
        <w:top w:val="none" w:sz="0" w:space="0" w:color="auto"/>
        <w:left w:val="none" w:sz="0" w:space="0" w:color="auto"/>
        <w:bottom w:val="none" w:sz="0" w:space="0" w:color="auto"/>
        <w:right w:val="none" w:sz="0" w:space="0" w:color="auto"/>
      </w:divBdr>
    </w:div>
    <w:div w:id="890920045">
      <w:bodyDiv w:val="1"/>
      <w:marLeft w:val="0"/>
      <w:marRight w:val="0"/>
      <w:marTop w:val="0"/>
      <w:marBottom w:val="0"/>
      <w:divBdr>
        <w:top w:val="none" w:sz="0" w:space="0" w:color="auto"/>
        <w:left w:val="none" w:sz="0" w:space="0" w:color="auto"/>
        <w:bottom w:val="none" w:sz="0" w:space="0" w:color="auto"/>
        <w:right w:val="none" w:sz="0" w:space="0" w:color="auto"/>
      </w:divBdr>
      <w:divsChild>
        <w:div w:id="2042439357">
          <w:marLeft w:val="0"/>
          <w:marRight w:val="0"/>
          <w:marTop w:val="0"/>
          <w:marBottom w:val="0"/>
          <w:divBdr>
            <w:top w:val="none" w:sz="0" w:space="0" w:color="auto"/>
            <w:left w:val="none" w:sz="0" w:space="0" w:color="auto"/>
            <w:bottom w:val="none" w:sz="0" w:space="0" w:color="auto"/>
            <w:right w:val="none" w:sz="0" w:space="0" w:color="auto"/>
          </w:divBdr>
        </w:div>
      </w:divsChild>
    </w:div>
    <w:div w:id="949050428">
      <w:bodyDiv w:val="1"/>
      <w:marLeft w:val="0"/>
      <w:marRight w:val="0"/>
      <w:marTop w:val="0"/>
      <w:marBottom w:val="0"/>
      <w:divBdr>
        <w:top w:val="none" w:sz="0" w:space="0" w:color="auto"/>
        <w:left w:val="none" w:sz="0" w:space="0" w:color="auto"/>
        <w:bottom w:val="none" w:sz="0" w:space="0" w:color="auto"/>
        <w:right w:val="none" w:sz="0" w:space="0" w:color="auto"/>
      </w:divBdr>
    </w:div>
    <w:div w:id="955989533">
      <w:bodyDiv w:val="1"/>
      <w:marLeft w:val="0"/>
      <w:marRight w:val="0"/>
      <w:marTop w:val="0"/>
      <w:marBottom w:val="0"/>
      <w:divBdr>
        <w:top w:val="none" w:sz="0" w:space="0" w:color="auto"/>
        <w:left w:val="none" w:sz="0" w:space="0" w:color="auto"/>
        <w:bottom w:val="none" w:sz="0" w:space="0" w:color="auto"/>
        <w:right w:val="none" w:sz="0" w:space="0" w:color="auto"/>
      </w:divBdr>
    </w:div>
    <w:div w:id="963344222">
      <w:bodyDiv w:val="1"/>
      <w:marLeft w:val="0"/>
      <w:marRight w:val="0"/>
      <w:marTop w:val="0"/>
      <w:marBottom w:val="0"/>
      <w:divBdr>
        <w:top w:val="none" w:sz="0" w:space="0" w:color="auto"/>
        <w:left w:val="none" w:sz="0" w:space="0" w:color="auto"/>
        <w:bottom w:val="none" w:sz="0" w:space="0" w:color="auto"/>
        <w:right w:val="none" w:sz="0" w:space="0" w:color="auto"/>
      </w:divBdr>
      <w:divsChild>
        <w:div w:id="216405959">
          <w:marLeft w:val="0"/>
          <w:marRight w:val="0"/>
          <w:marTop w:val="0"/>
          <w:marBottom w:val="0"/>
          <w:divBdr>
            <w:top w:val="none" w:sz="0" w:space="0" w:color="auto"/>
            <w:left w:val="none" w:sz="0" w:space="0" w:color="auto"/>
            <w:bottom w:val="none" w:sz="0" w:space="0" w:color="auto"/>
            <w:right w:val="none" w:sz="0" w:space="0" w:color="auto"/>
          </w:divBdr>
        </w:div>
      </w:divsChild>
    </w:div>
    <w:div w:id="989554617">
      <w:bodyDiv w:val="1"/>
      <w:marLeft w:val="0"/>
      <w:marRight w:val="0"/>
      <w:marTop w:val="0"/>
      <w:marBottom w:val="0"/>
      <w:divBdr>
        <w:top w:val="none" w:sz="0" w:space="0" w:color="auto"/>
        <w:left w:val="none" w:sz="0" w:space="0" w:color="auto"/>
        <w:bottom w:val="none" w:sz="0" w:space="0" w:color="auto"/>
        <w:right w:val="none" w:sz="0" w:space="0" w:color="auto"/>
      </w:divBdr>
    </w:div>
    <w:div w:id="1001472703">
      <w:bodyDiv w:val="1"/>
      <w:marLeft w:val="0"/>
      <w:marRight w:val="0"/>
      <w:marTop w:val="0"/>
      <w:marBottom w:val="0"/>
      <w:divBdr>
        <w:top w:val="none" w:sz="0" w:space="0" w:color="auto"/>
        <w:left w:val="none" w:sz="0" w:space="0" w:color="auto"/>
        <w:bottom w:val="none" w:sz="0" w:space="0" w:color="auto"/>
        <w:right w:val="none" w:sz="0" w:space="0" w:color="auto"/>
      </w:divBdr>
    </w:div>
    <w:div w:id="1026367074">
      <w:bodyDiv w:val="1"/>
      <w:marLeft w:val="0"/>
      <w:marRight w:val="0"/>
      <w:marTop w:val="0"/>
      <w:marBottom w:val="0"/>
      <w:divBdr>
        <w:top w:val="none" w:sz="0" w:space="0" w:color="auto"/>
        <w:left w:val="none" w:sz="0" w:space="0" w:color="auto"/>
        <w:bottom w:val="none" w:sz="0" w:space="0" w:color="auto"/>
        <w:right w:val="none" w:sz="0" w:space="0" w:color="auto"/>
      </w:divBdr>
      <w:divsChild>
        <w:div w:id="444428287">
          <w:marLeft w:val="0"/>
          <w:marRight w:val="0"/>
          <w:marTop w:val="0"/>
          <w:marBottom w:val="0"/>
          <w:divBdr>
            <w:top w:val="none" w:sz="0" w:space="0" w:color="auto"/>
            <w:left w:val="none" w:sz="0" w:space="0" w:color="auto"/>
            <w:bottom w:val="single" w:sz="6" w:space="11" w:color="D3D3D3"/>
            <w:right w:val="none" w:sz="0" w:space="0" w:color="auto"/>
          </w:divBdr>
        </w:div>
        <w:div w:id="919603949">
          <w:marLeft w:val="0"/>
          <w:marRight w:val="0"/>
          <w:marTop w:val="450"/>
          <w:marBottom w:val="450"/>
          <w:divBdr>
            <w:top w:val="none" w:sz="0" w:space="0" w:color="auto"/>
            <w:left w:val="none" w:sz="0" w:space="0" w:color="auto"/>
            <w:bottom w:val="none" w:sz="0" w:space="0" w:color="auto"/>
            <w:right w:val="none" w:sz="0" w:space="0" w:color="auto"/>
          </w:divBdr>
        </w:div>
      </w:divsChild>
    </w:div>
    <w:div w:id="1059480194">
      <w:bodyDiv w:val="1"/>
      <w:marLeft w:val="0"/>
      <w:marRight w:val="0"/>
      <w:marTop w:val="0"/>
      <w:marBottom w:val="0"/>
      <w:divBdr>
        <w:top w:val="none" w:sz="0" w:space="0" w:color="auto"/>
        <w:left w:val="none" w:sz="0" w:space="0" w:color="auto"/>
        <w:bottom w:val="none" w:sz="0" w:space="0" w:color="auto"/>
        <w:right w:val="none" w:sz="0" w:space="0" w:color="auto"/>
      </w:divBdr>
      <w:divsChild>
        <w:div w:id="1820926691">
          <w:marLeft w:val="0"/>
          <w:marRight w:val="0"/>
          <w:marTop w:val="0"/>
          <w:marBottom w:val="0"/>
          <w:divBdr>
            <w:top w:val="none" w:sz="0" w:space="0" w:color="auto"/>
            <w:left w:val="none" w:sz="0" w:space="0" w:color="auto"/>
            <w:bottom w:val="none" w:sz="0" w:space="0" w:color="auto"/>
            <w:right w:val="none" w:sz="0" w:space="0" w:color="auto"/>
          </w:divBdr>
        </w:div>
        <w:div w:id="1912152848">
          <w:marLeft w:val="0"/>
          <w:marRight w:val="0"/>
          <w:marTop w:val="0"/>
          <w:marBottom w:val="0"/>
          <w:divBdr>
            <w:top w:val="none" w:sz="0" w:space="0" w:color="auto"/>
            <w:left w:val="none" w:sz="0" w:space="0" w:color="auto"/>
            <w:bottom w:val="none" w:sz="0" w:space="0" w:color="auto"/>
            <w:right w:val="none" w:sz="0" w:space="0" w:color="auto"/>
          </w:divBdr>
        </w:div>
        <w:div w:id="998533195">
          <w:marLeft w:val="0"/>
          <w:marRight w:val="0"/>
          <w:marTop w:val="0"/>
          <w:marBottom w:val="0"/>
          <w:divBdr>
            <w:top w:val="none" w:sz="0" w:space="0" w:color="auto"/>
            <w:left w:val="none" w:sz="0" w:space="0" w:color="auto"/>
            <w:bottom w:val="none" w:sz="0" w:space="0" w:color="auto"/>
            <w:right w:val="none" w:sz="0" w:space="0" w:color="auto"/>
          </w:divBdr>
        </w:div>
      </w:divsChild>
    </w:div>
    <w:div w:id="1083067197">
      <w:bodyDiv w:val="1"/>
      <w:marLeft w:val="0"/>
      <w:marRight w:val="0"/>
      <w:marTop w:val="0"/>
      <w:marBottom w:val="0"/>
      <w:divBdr>
        <w:top w:val="none" w:sz="0" w:space="0" w:color="auto"/>
        <w:left w:val="none" w:sz="0" w:space="0" w:color="auto"/>
        <w:bottom w:val="none" w:sz="0" w:space="0" w:color="auto"/>
        <w:right w:val="none" w:sz="0" w:space="0" w:color="auto"/>
      </w:divBdr>
    </w:div>
    <w:div w:id="1109469655">
      <w:bodyDiv w:val="1"/>
      <w:marLeft w:val="0"/>
      <w:marRight w:val="0"/>
      <w:marTop w:val="0"/>
      <w:marBottom w:val="0"/>
      <w:divBdr>
        <w:top w:val="none" w:sz="0" w:space="0" w:color="auto"/>
        <w:left w:val="none" w:sz="0" w:space="0" w:color="auto"/>
        <w:bottom w:val="none" w:sz="0" w:space="0" w:color="auto"/>
        <w:right w:val="none" w:sz="0" w:space="0" w:color="auto"/>
      </w:divBdr>
      <w:divsChild>
        <w:div w:id="1802452708">
          <w:marLeft w:val="0"/>
          <w:marRight w:val="0"/>
          <w:marTop w:val="0"/>
          <w:marBottom w:val="0"/>
          <w:divBdr>
            <w:top w:val="none" w:sz="0" w:space="0" w:color="auto"/>
            <w:left w:val="none" w:sz="0" w:space="0" w:color="auto"/>
            <w:bottom w:val="none" w:sz="0" w:space="0" w:color="auto"/>
            <w:right w:val="none" w:sz="0" w:space="0" w:color="auto"/>
          </w:divBdr>
        </w:div>
      </w:divsChild>
    </w:div>
    <w:div w:id="1134761116">
      <w:bodyDiv w:val="1"/>
      <w:marLeft w:val="0"/>
      <w:marRight w:val="0"/>
      <w:marTop w:val="0"/>
      <w:marBottom w:val="0"/>
      <w:divBdr>
        <w:top w:val="none" w:sz="0" w:space="0" w:color="auto"/>
        <w:left w:val="none" w:sz="0" w:space="0" w:color="auto"/>
        <w:bottom w:val="none" w:sz="0" w:space="0" w:color="auto"/>
        <w:right w:val="none" w:sz="0" w:space="0" w:color="auto"/>
      </w:divBdr>
    </w:div>
    <w:div w:id="1150171046">
      <w:bodyDiv w:val="1"/>
      <w:marLeft w:val="0"/>
      <w:marRight w:val="0"/>
      <w:marTop w:val="0"/>
      <w:marBottom w:val="0"/>
      <w:divBdr>
        <w:top w:val="none" w:sz="0" w:space="0" w:color="auto"/>
        <w:left w:val="none" w:sz="0" w:space="0" w:color="auto"/>
        <w:bottom w:val="none" w:sz="0" w:space="0" w:color="auto"/>
        <w:right w:val="none" w:sz="0" w:space="0" w:color="auto"/>
      </w:divBdr>
      <w:divsChild>
        <w:div w:id="940450354">
          <w:marLeft w:val="0"/>
          <w:marRight w:val="0"/>
          <w:marTop w:val="0"/>
          <w:marBottom w:val="0"/>
          <w:divBdr>
            <w:top w:val="none" w:sz="0" w:space="0" w:color="auto"/>
            <w:left w:val="single" w:sz="48" w:space="0" w:color="25AEA6"/>
            <w:bottom w:val="none" w:sz="0" w:space="0" w:color="auto"/>
            <w:right w:val="none" w:sz="0" w:space="0" w:color="auto"/>
          </w:divBdr>
        </w:div>
        <w:div w:id="118841182">
          <w:marLeft w:val="75"/>
          <w:marRight w:val="0"/>
          <w:marTop w:val="90"/>
          <w:marBottom w:val="0"/>
          <w:divBdr>
            <w:top w:val="none" w:sz="0" w:space="0" w:color="auto"/>
            <w:left w:val="none" w:sz="0" w:space="0" w:color="auto"/>
            <w:bottom w:val="none" w:sz="0" w:space="0" w:color="auto"/>
            <w:right w:val="none" w:sz="0" w:space="0" w:color="auto"/>
          </w:divBdr>
        </w:div>
      </w:divsChild>
    </w:div>
    <w:div w:id="1150441909">
      <w:bodyDiv w:val="1"/>
      <w:marLeft w:val="0"/>
      <w:marRight w:val="0"/>
      <w:marTop w:val="0"/>
      <w:marBottom w:val="0"/>
      <w:divBdr>
        <w:top w:val="none" w:sz="0" w:space="0" w:color="auto"/>
        <w:left w:val="none" w:sz="0" w:space="0" w:color="auto"/>
        <w:bottom w:val="none" w:sz="0" w:space="0" w:color="auto"/>
        <w:right w:val="none" w:sz="0" w:space="0" w:color="auto"/>
      </w:divBdr>
    </w:div>
    <w:div w:id="1164470528">
      <w:bodyDiv w:val="1"/>
      <w:marLeft w:val="0"/>
      <w:marRight w:val="0"/>
      <w:marTop w:val="0"/>
      <w:marBottom w:val="0"/>
      <w:divBdr>
        <w:top w:val="none" w:sz="0" w:space="0" w:color="auto"/>
        <w:left w:val="none" w:sz="0" w:space="0" w:color="auto"/>
        <w:bottom w:val="none" w:sz="0" w:space="0" w:color="auto"/>
        <w:right w:val="none" w:sz="0" w:space="0" w:color="auto"/>
      </w:divBdr>
      <w:divsChild>
        <w:div w:id="1353604441">
          <w:marLeft w:val="0"/>
          <w:marRight w:val="0"/>
          <w:marTop w:val="0"/>
          <w:marBottom w:val="0"/>
          <w:divBdr>
            <w:top w:val="none" w:sz="0" w:space="0" w:color="auto"/>
            <w:left w:val="none" w:sz="0" w:space="0" w:color="auto"/>
            <w:bottom w:val="none" w:sz="0" w:space="0" w:color="auto"/>
            <w:right w:val="none" w:sz="0" w:space="0" w:color="auto"/>
          </w:divBdr>
          <w:divsChild>
            <w:div w:id="1338726688">
              <w:marLeft w:val="0"/>
              <w:marRight w:val="0"/>
              <w:marTop w:val="0"/>
              <w:marBottom w:val="0"/>
              <w:divBdr>
                <w:top w:val="none" w:sz="0" w:space="0" w:color="auto"/>
                <w:left w:val="none" w:sz="0" w:space="0" w:color="auto"/>
                <w:bottom w:val="none" w:sz="0" w:space="0" w:color="auto"/>
                <w:right w:val="none" w:sz="0" w:space="0" w:color="auto"/>
              </w:divBdr>
              <w:divsChild>
                <w:div w:id="296957190">
                  <w:marLeft w:val="0"/>
                  <w:marRight w:val="0"/>
                  <w:marTop w:val="0"/>
                  <w:marBottom w:val="0"/>
                  <w:divBdr>
                    <w:top w:val="none" w:sz="0" w:space="0" w:color="auto"/>
                    <w:left w:val="none" w:sz="0" w:space="0" w:color="auto"/>
                    <w:bottom w:val="none" w:sz="0" w:space="0" w:color="auto"/>
                    <w:right w:val="none" w:sz="0" w:space="0" w:color="auto"/>
                  </w:divBdr>
                  <w:divsChild>
                    <w:div w:id="2087342193">
                      <w:marLeft w:val="0"/>
                      <w:marRight w:val="0"/>
                      <w:marTop w:val="0"/>
                      <w:marBottom w:val="0"/>
                      <w:divBdr>
                        <w:top w:val="none" w:sz="0" w:space="0" w:color="auto"/>
                        <w:left w:val="none" w:sz="0" w:space="0" w:color="auto"/>
                        <w:bottom w:val="none" w:sz="0" w:space="0" w:color="auto"/>
                        <w:right w:val="none" w:sz="0" w:space="0" w:color="auto"/>
                      </w:divBdr>
                    </w:div>
                    <w:div w:id="38753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036952">
      <w:bodyDiv w:val="1"/>
      <w:marLeft w:val="0"/>
      <w:marRight w:val="0"/>
      <w:marTop w:val="0"/>
      <w:marBottom w:val="0"/>
      <w:divBdr>
        <w:top w:val="none" w:sz="0" w:space="0" w:color="auto"/>
        <w:left w:val="none" w:sz="0" w:space="0" w:color="auto"/>
        <w:bottom w:val="none" w:sz="0" w:space="0" w:color="auto"/>
        <w:right w:val="none" w:sz="0" w:space="0" w:color="auto"/>
      </w:divBdr>
      <w:divsChild>
        <w:div w:id="994140644">
          <w:marLeft w:val="0"/>
          <w:marRight w:val="0"/>
          <w:marTop w:val="0"/>
          <w:marBottom w:val="375"/>
          <w:divBdr>
            <w:top w:val="none" w:sz="0" w:space="0" w:color="auto"/>
            <w:left w:val="none" w:sz="0" w:space="0" w:color="auto"/>
            <w:bottom w:val="single" w:sz="6" w:space="11" w:color="E8ECEE"/>
            <w:right w:val="none" w:sz="0" w:space="0" w:color="auto"/>
          </w:divBdr>
          <w:divsChild>
            <w:div w:id="970938349">
              <w:marLeft w:val="0"/>
              <w:marRight w:val="0"/>
              <w:marTop w:val="0"/>
              <w:marBottom w:val="0"/>
              <w:divBdr>
                <w:top w:val="none" w:sz="0" w:space="0" w:color="auto"/>
                <w:left w:val="none" w:sz="0" w:space="0" w:color="auto"/>
                <w:bottom w:val="none" w:sz="0" w:space="0" w:color="auto"/>
                <w:right w:val="none" w:sz="0" w:space="0" w:color="auto"/>
              </w:divBdr>
            </w:div>
          </w:divsChild>
        </w:div>
        <w:div w:id="677780277">
          <w:marLeft w:val="0"/>
          <w:marRight w:val="0"/>
          <w:marTop w:val="0"/>
          <w:marBottom w:val="375"/>
          <w:divBdr>
            <w:top w:val="none" w:sz="0" w:space="0" w:color="auto"/>
            <w:left w:val="none" w:sz="0" w:space="0" w:color="auto"/>
            <w:bottom w:val="single" w:sz="6" w:space="21" w:color="E8ECEE"/>
            <w:right w:val="none" w:sz="0" w:space="0" w:color="auto"/>
          </w:divBdr>
          <w:divsChild>
            <w:div w:id="113446793">
              <w:marLeft w:val="0"/>
              <w:marRight w:val="0"/>
              <w:marTop w:val="0"/>
              <w:marBottom w:val="0"/>
              <w:divBdr>
                <w:top w:val="none" w:sz="0" w:space="0" w:color="auto"/>
                <w:left w:val="none" w:sz="0" w:space="0" w:color="auto"/>
                <w:bottom w:val="none" w:sz="0" w:space="0" w:color="auto"/>
                <w:right w:val="none" w:sz="0" w:space="0" w:color="auto"/>
              </w:divBdr>
            </w:div>
            <w:div w:id="1555431532">
              <w:marLeft w:val="0"/>
              <w:marRight w:val="0"/>
              <w:marTop w:val="0"/>
              <w:marBottom w:val="0"/>
              <w:divBdr>
                <w:top w:val="none" w:sz="0" w:space="0" w:color="auto"/>
                <w:left w:val="none" w:sz="0" w:space="0" w:color="auto"/>
                <w:bottom w:val="none" w:sz="0" w:space="0" w:color="auto"/>
                <w:right w:val="none" w:sz="0" w:space="0" w:color="auto"/>
              </w:divBdr>
              <w:divsChild>
                <w:div w:id="202100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818701">
      <w:bodyDiv w:val="1"/>
      <w:marLeft w:val="0"/>
      <w:marRight w:val="0"/>
      <w:marTop w:val="0"/>
      <w:marBottom w:val="0"/>
      <w:divBdr>
        <w:top w:val="none" w:sz="0" w:space="0" w:color="auto"/>
        <w:left w:val="none" w:sz="0" w:space="0" w:color="auto"/>
        <w:bottom w:val="none" w:sz="0" w:space="0" w:color="auto"/>
        <w:right w:val="none" w:sz="0" w:space="0" w:color="auto"/>
      </w:divBdr>
      <w:divsChild>
        <w:div w:id="1251819529">
          <w:marLeft w:val="0"/>
          <w:marRight w:val="0"/>
          <w:marTop w:val="0"/>
          <w:marBottom w:val="225"/>
          <w:divBdr>
            <w:top w:val="none" w:sz="0" w:space="0" w:color="auto"/>
            <w:left w:val="none" w:sz="0" w:space="0" w:color="auto"/>
            <w:bottom w:val="none" w:sz="0" w:space="0" w:color="auto"/>
            <w:right w:val="none" w:sz="0" w:space="0" w:color="auto"/>
          </w:divBdr>
          <w:divsChild>
            <w:div w:id="1280986666">
              <w:marLeft w:val="0"/>
              <w:marRight w:val="0"/>
              <w:marTop w:val="0"/>
              <w:marBottom w:val="0"/>
              <w:divBdr>
                <w:top w:val="none" w:sz="0" w:space="0" w:color="auto"/>
                <w:left w:val="none" w:sz="0" w:space="0" w:color="auto"/>
                <w:bottom w:val="none" w:sz="0" w:space="0" w:color="auto"/>
                <w:right w:val="none" w:sz="0" w:space="0" w:color="auto"/>
              </w:divBdr>
              <w:divsChild>
                <w:div w:id="940842287">
                  <w:marLeft w:val="0"/>
                  <w:marRight w:val="0"/>
                  <w:marTop w:val="0"/>
                  <w:marBottom w:val="0"/>
                  <w:divBdr>
                    <w:top w:val="none" w:sz="0" w:space="0" w:color="auto"/>
                    <w:left w:val="none" w:sz="0" w:space="0" w:color="auto"/>
                    <w:bottom w:val="none" w:sz="0" w:space="0" w:color="auto"/>
                    <w:right w:val="none" w:sz="0" w:space="0" w:color="auto"/>
                  </w:divBdr>
                </w:div>
                <w:div w:id="58831865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902331843">
          <w:marLeft w:val="0"/>
          <w:marRight w:val="0"/>
          <w:marTop w:val="0"/>
          <w:marBottom w:val="0"/>
          <w:divBdr>
            <w:top w:val="none" w:sz="0" w:space="0" w:color="auto"/>
            <w:left w:val="none" w:sz="0" w:space="0" w:color="auto"/>
            <w:bottom w:val="none" w:sz="0" w:space="0" w:color="auto"/>
            <w:right w:val="none" w:sz="0" w:space="0" w:color="auto"/>
          </w:divBdr>
          <w:divsChild>
            <w:div w:id="11646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14899">
      <w:bodyDiv w:val="1"/>
      <w:marLeft w:val="0"/>
      <w:marRight w:val="0"/>
      <w:marTop w:val="0"/>
      <w:marBottom w:val="0"/>
      <w:divBdr>
        <w:top w:val="none" w:sz="0" w:space="0" w:color="auto"/>
        <w:left w:val="none" w:sz="0" w:space="0" w:color="auto"/>
        <w:bottom w:val="none" w:sz="0" w:space="0" w:color="auto"/>
        <w:right w:val="none" w:sz="0" w:space="0" w:color="auto"/>
      </w:divBdr>
    </w:div>
    <w:div w:id="1291932873">
      <w:bodyDiv w:val="1"/>
      <w:marLeft w:val="0"/>
      <w:marRight w:val="0"/>
      <w:marTop w:val="0"/>
      <w:marBottom w:val="0"/>
      <w:divBdr>
        <w:top w:val="none" w:sz="0" w:space="0" w:color="auto"/>
        <w:left w:val="none" w:sz="0" w:space="0" w:color="auto"/>
        <w:bottom w:val="none" w:sz="0" w:space="0" w:color="auto"/>
        <w:right w:val="none" w:sz="0" w:space="0" w:color="auto"/>
      </w:divBdr>
      <w:divsChild>
        <w:div w:id="1200237940">
          <w:marLeft w:val="432"/>
          <w:marRight w:val="0"/>
          <w:marTop w:val="115"/>
          <w:marBottom w:val="0"/>
          <w:divBdr>
            <w:top w:val="none" w:sz="0" w:space="0" w:color="auto"/>
            <w:left w:val="none" w:sz="0" w:space="0" w:color="auto"/>
            <w:bottom w:val="none" w:sz="0" w:space="0" w:color="auto"/>
            <w:right w:val="none" w:sz="0" w:space="0" w:color="auto"/>
          </w:divBdr>
        </w:div>
      </w:divsChild>
    </w:div>
    <w:div w:id="1296060756">
      <w:bodyDiv w:val="1"/>
      <w:marLeft w:val="0"/>
      <w:marRight w:val="0"/>
      <w:marTop w:val="0"/>
      <w:marBottom w:val="0"/>
      <w:divBdr>
        <w:top w:val="none" w:sz="0" w:space="0" w:color="auto"/>
        <w:left w:val="none" w:sz="0" w:space="0" w:color="auto"/>
        <w:bottom w:val="none" w:sz="0" w:space="0" w:color="auto"/>
        <w:right w:val="none" w:sz="0" w:space="0" w:color="auto"/>
      </w:divBdr>
    </w:div>
    <w:div w:id="1309672794">
      <w:bodyDiv w:val="1"/>
      <w:marLeft w:val="0"/>
      <w:marRight w:val="0"/>
      <w:marTop w:val="0"/>
      <w:marBottom w:val="0"/>
      <w:divBdr>
        <w:top w:val="none" w:sz="0" w:space="0" w:color="auto"/>
        <w:left w:val="none" w:sz="0" w:space="0" w:color="auto"/>
        <w:bottom w:val="none" w:sz="0" w:space="0" w:color="auto"/>
        <w:right w:val="none" w:sz="0" w:space="0" w:color="auto"/>
      </w:divBdr>
      <w:divsChild>
        <w:div w:id="545530476">
          <w:marLeft w:val="0"/>
          <w:marRight w:val="0"/>
          <w:marTop w:val="0"/>
          <w:marBottom w:val="0"/>
          <w:divBdr>
            <w:top w:val="none" w:sz="0" w:space="0" w:color="auto"/>
            <w:left w:val="none" w:sz="0" w:space="0" w:color="auto"/>
            <w:bottom w:val="single" w:sz="6" w:space="11" w:color="D3D3D3"/>
            <w:right w:val="none" w:sz="0" w:space="0" w:color="auto"/>
          </w:divBdr>
        </w:div>
        <w:div w:id="622083098">
          <w:marLeft w:val="0"/>
          <w:marRight w:val="0"/>
          <w:marTop w:val="450"/>
          <w:marBottom w:val="450"/>
          <w:divBdr>
            <w:top w:val="none" w:sz="0" w:space="0" w:color="auto"/>
            <w:left w:val="none" w:sz="0" w:space="0" w:color="auto"/>
            <w:bottom w:val="none" w:sz="0" w:space="0" w:color="auto"/>
            <w:right w:val="none" w:sz="0" w:space="0" w:color="auto"/>
          </w:divBdr>
        </w:div>
      </w:divsChild>
    </w:div>
    <w:div w:id="1313682206">
      <w:bodyDiv w:val="1"/>
      <w:marLeft w:val="0"/>
      <w:marRight w:val="0"/>
      <w:marTop w:val="0"/>
      <w:marBottom w:val="0"/>
      <w:divBdr>
        <w:top w:val="none" w:sz="0" w:space="0" w:color="auto"/>
        <w:left w:val="none" w:sz="0" w:space="0" w:color="auto"/>
        <w:bottom w:val="none" w:sz="0" w:space="0" w:color="auto"/>
        <w:right w:val="none" w:sz="0" w:space="0" w:color="auto"/>
      </w:divBdr>
      <w:divsChild>
        <w:div w:id="1663771189">
          <w:marLeft w:val="0"/>
          <w:marRight w:val="0"/>
          <w:marTop w:val="0"/>
          <w:marBottom w:val="0"/>
          <w:divBdr>
            <w:top w:val="none" w:sz="0" w:space="0" w:color="auto"/>
            <w:left w:val="none" w:sz="0" w:space="0" w:color="auto"/>
            <w:bottom w:val="none" w:sz="0" w:space="0" w:color="auto"/>
            <w:right w:val="none" w:sz="0" w:space="0" w:color="auto"/>
          </w:divBdr>
          <w:divsChild>
            <w:div w:id="2125149153">
              <w:marLeft w:val="0"/>
              <w:marRight w:val="0"/>
              <w:marTop w:val="0"/>
              <w:marBottom w:val="0"/>
              <w:divBdr>
                <w:top w:val="none" w:sz="0" w:space="0" w:color="auto"/>
                <w:left w:val="none" w:sz="0" w:space="0" w:color="auto"/>
                <w:bottom w:val="none" w:sz="0" w:space="0" w:color="auto"/>
                <w:right w:val="none" w:sz="0" w:space="0" w:color="auto"/>
              </w:divBdr>
              <w:divsChild>
                <w:div w:id="493768489">
                  <w:marLeft w:val="0"/>
                  <w:marRight w:val="0"/>
                  <w:marTop w:val="0"/>
                  <w:marBottom w:val="0"/>
                  <w:divBdr>
                    <w:top w:val="none" w:sz="0" w:space="0" w:color="auto"/>
                    <w:left w:val="none" w:sz="0" w:space="0" w:color="auto"/>
                    <w:bottom w:val="none" w:sz="0" w:space="0" w:color="auto"/>
                    <w:right w:val="none" w:sz="0" w:space="0" w:color="auto"/>
                  </w:divBdr>
                  <w:divsChild>
                    <w:div w:id="549659393">
                      <w:marLeft w:val="0"/>
                      <w:marRight w:val="0"/>
                      <w:marTop w:val="0"/>
                      <w:marBottom w:val="0"/>
                      <w:divBdr>
                        <w:top w:val="none" w:sz="0" w:space="0" w:color="auto"/>
                        <w:left w:val="none" w:sz="0" w:space="0" w:color="auto"/>
                        <w:bottom w:val="none" w:sz="0" w:space="0" w:color="auto"/>
                        <w:right w:val="none" w:sz="0" w:space="0" w:color="auto"/>
                      </w:divBdr>
                    </w:div>
                    <w:div w:id="207739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765492">
      <w:bodyDiv w:val="1"/>
      <w:marLeft w:val="0"/>
      <w:marRight w:val="0"/>
      <w:marTop w:val="0"/>
      <w:marBottom w:val="0"/>
      <w:divBdr>
        <w:top w:val="none" w:sz="0" w:space="0" w:color="auto"/>
        <w:left w:val="none" w:sz="0" w:space="0" w:color="auto"/>
        <w:bottom w:val="none" w:sz="0" w:space="0" w:color="auto"/>
        <w:right w:val="none" w:sz="0" w:space="0" w:color="auto"/>
      </w:divBdr>
    </w:div>
    <w:div w:id="1323005123">
      <w:bodyDiv w:val="1"/>
      <w:marLeft w:val="0"/>
      <w:marRight w:val="0"/>
      <w:marTop w:val="0"/>
      <w:marBottom w:val="0"/>
      <w:divBdr>
        <w:top w:val="none" w:sz="0" w:space="0" w:color="auto"/>
        <w:left w:val="none" w:sz="0" w:space="0" w:color="auto"/>
        <w:bottom w:val="none" w:sz="0" w:space="0" w:color="auto"/>
        <w:right w:val="none" w:sz="0" w:space="0" w:color="auto"/>
      </w:divBdr>
      <w:divsChild>
        <w:div w:id="20279584">
          <w:marLeft w:val="0"/>
          <w:marRight w:val="0"/>
          <w:marTop w:val="0"/>
          <w:marBottom w:val="0"/>
          <w:divBdr>
            <w:top w:val="none" w:sz="0" w:space="0" w:color="auto"/>
            <w:left w:val="none" w:sz="0" w:space="0" w:color="auto"/>
            <w:bottom w:val="single" w:sz="6" w:space="8" w:color="D9D9D9"/>
            <w:right w:val="none" w:sz="0" w:space="0" w:color="auto"/>
          </w:divBdr>
        </w:div>
        <w:div w:id="1990164020">
          <w:marLeft w:val="0"/>
          <w:marRight w:val="0"/>
          <w:marTop w:val="0"/>
          <w:marBottom w:val="0"/>
          <w:divBdr>
            <w:top w:val="none" w:sz="0" w:space="0" w:color="auto"/>
            <w:left w:val="none" w:sz="0" w:space="0" w:color="auto"/>
            <w:bottom w:val="none" w:sz="0" w:space="0" w:color="auto"/>
            <w:right w:val="none" w:sz="0" w:space="0" w:color="auto"/>
          </w:divBdr>
        </w:div>
      </w:divsChild>
    </w:div>
    <w:div w:id="1392465852">
      <w:bodyDiv w:val="1"/>
      <w:marLeft w:val="0"/>
      <w:marRight w:val="0"/>
      <w:marTop w:val="0"/>
      <w:marBottom w:val="0"/>
      <w:divBdr>
        <w:top w:val="none" w:sz="0" w:space="0" w:color="auto"/>
        <w:left w:val="none" w:sz="0" w:space="0" w:color="auto"/>
        <w:bottom w:val="none" w:sz="0" w:space="0" w:color="auto"/>
        <w:right w:val="none" w:sz="0" w:space="0" w:color="auto"/>
      </w:divBdr>
      <w:divsChild>
        <w:div w:id="1144201894">
          <w:marLeft w:val="0"/>
          <w:marRight w:val="0"/>
          <w:marTop w:val="0"/>
          <w:marBottom w:val="0"/>
          <w:divBdr>
            <w:top w:val="none" w:sz="0" w:space="0" w:color="auto"/>
            <w:left w:val="none" w:sz="0" w:space="0" w:color="auto"/>
            <w:bottom w:val="single" w:sz="6" w:space="8" w:color="D9D9D9"/>
            <w:right w:val="none" w:sz="0" w:space="0" w:color="auto"/>
          </w:divBdr>
        </w:div>
        <w:div w:id="1376661188">
          <w:marLeft w:val="0"/>
          <w:marRight w:val="0"/>
          <w:marTop w:val="0"/>
          <w:marBottom w:val="0"/>
          <w:divBdr>
            <w:top w:val="none" w:sz="0" w:space="0" w:color="auto"/>
            <w:left w:val="none" w:sz="0" w:space="0" w:color="auto"/>
            <w:bottom w:val="none" w:sz="0" w:space="0" w:color="auto"/>
            <w:right w:val="none" w:sz="0" w:space="0" w:color="auto"/>
          </w:divBdr>
        </w:div>
      </w:divsChild>
    </w:div>
    <w:div w:id="1397506480">
      <w:bodyDiv w:val="1"/>
      <w:marLeft w:val="0"/>
      <w:marRight w:val="0"/>
      <w:marTop w:val="0"/>
      <w:marBottom w:val="0"/>
      <w:divBdr>
        <w:top w:val="none" w:sz="0" w:space="0" w:color="auto"/>
        <w:left w:val="none" w:sz="0" w:space="0" w:color="auto"/>
        <w:bottom w:val="none" w:sz="0" w:space="0" w:color="auto"/>
        <w:right w:val="none" w:sz="0" w:space="0" w:color="auto"/>
      </w:divBdr>
    </w:div>
    <w:div w:id="1404639318">
      <w:bodyDiv w:val="1"/>
      <w:marLeft w:val="0"/>
      <w:marRight w:val="0"/>
      <w:marTop w:val="0"/>
      <w:marBottom w:val="0"/>
      <w:divBdr>
        <w:top w:val="none" w:sz="0" w:space="0" w:color="auto"/>
        <w:left w:val="none" w:sz="0" w:space="0" w:color="auto"/>
        <w:bottom w:val="none" w:sz="0" w:space="0" w:color="auto"/>
        <w:right w:val="none" w:sz="0" w:space="0" w:color="auto"/>
      </w:divBdr>
      <w:divsChild>
        <w:div w:id="666061260">
          <w:marLeft w:val="0"/>
          <w:marRight w:val="0"/>
          <w:marTop w:val="0"/>
          <w:marBottom w:val="0"/>
          <w:divBdr>
            <w:top w:val="none" w:sz="0" w:space="0" w:color="auto"/>
            <w:left w:val="none" w:sz="0" w:space="0" w:color="auto"/>
            <w:bottom w:val="none" w:sz="0" w:space="0" w:color="auto"/>
            <w:right w:val="none" w:sz="0" w:space="0" w:color="auto"/>
          </w:divBdr>
          <w:divsChild>
            <w:div w:id="1584223057">
              <w:marLeft w:val="0"/>
              <w:marRight w:val="0"/>
              <w:marTop w:val="0"/>
              <w:marBottom w:val="0"/>
              <w:divBdr>
                <w:top w:val="none" w:sz="0" w:space="0" w:color="auto"/>
                <w:left w:val="none" w:sz="0" w:space="0" w:color="auto"/>
                <w:bottom w:val="none" w:sz="0" w:space="0" w:color="auto"/>
                <w:right w:val="none" w:sz="0" w:space="0" w:color="auto"/>
              </w:divBdr>
            </w:div>
            <w:div w:id="1169062072">
              <w:marLeft w:val="0"/>
              <w:marRight w:val="0"/>
              <w:marTop w:val="0"/>
              <w:marBottom w:val="0"/>
              <w:divBdr>
                <w:top w:val="none" w:sz="0" w:space="0" w:color="auto"/>
                <w:left w:val="none" w:sz="0" w:space="0" w:color="auto"/>
                <w:bottom w:val="none" w:sz="0" w:space="0" w:color="auto"/>
                <w:right w:val="none" w:sz="0" w:space="0" w:color="auto"/>
              </w:divBdr>
            </w:div>
            <w:div w:id="1588346742">
              <w:marLeft w:val="0"/>
              <w:marRight w:val="0"/>
              <w:marTop w:val="0"/>
              <w:marBottom w:val="0"/>
              <w:divBdr>
                <w:top w:val="none" w:sz="0" w:space="0" w:color="auto"/>
                <w:left w:val="none" w:sz="0" w:space="0" w:color="auto"/>
                <w:bottom w:val="none" w:sz="0" w:space="0" w:color="auto"/>
                <w:right w:val="none" w:sz="0" w:space="0" w:color="auto"/>
              </w:divBdr>
            </w:div>
            <w:div w:id="662664644">
              <w:marLeft w:val="0"/>
              <w:marRight w:val="0"/>
              <w:marTop w:val="0"/>
              <w:marBottom w:val="0"/>
              <w:divBdr>
                <w:top w:val="none" w:sz="0" w:space="0" w:color="auto"/>
                <w:left w:val="none" w:sz="0" w:space="0" w:color="auto"/>
                <w:bottom w:val="none" w:sz="0" w:space="0" w:color="auto"/>
                <w:right w:val="none" w:sz="0" w:space="0" w:color="auto"/>
              </w:divBdr>
            </w:div>
            <w:div w:id="170528346">
              <w:marLeft w:val="0"/>
              <w:marRight w:val="0"/>
              <w:marTop w:val="0"/>
              <w:marBottom w:val="0"/>
              <w:divBdr>
                <w:top w:val="none" w:sz="0" w:space="0" w:color="auto"/>
                <w:left w:val="none" w:sz="0" w:space="0" w:color="auto"/>
                <w:bottom w:val="none" w:sz="0" w:space="0" w:color="auto"/>
                <w:right w:val="none" w:sz="0" w:space="0" w:color="auto"/>
              </w:divBdr>
            </w:div>
          </w:divsChild>
        </w:div>
        <w:div w:id="1090388390">
          <w:marLeft w:val="0"/>
          <w:marRight w:val="0"/>
          <w:marTop w:val="0"/>
          <w:marBottom w:val="0"/>
          <w:divBdr>
            <w:top w:val="none" w:sz="0" w:space="0" w:color="auto"/>
            <w:left w:val="none" w:sz="0" w:space="0" w:color="auto"/>
            <w:bottom w:val="none" w:sz="0" w:space="0" w:color="auto"/>
            <w:right w:val="none" w:sz="0" w:space="0" w:color="auto"/>
          </w:divBdr>
        </w:div>
      </w:divsChild>
    </w:div>
    <w:div w:id="1446804620">
      <w:bodyDiv w:val="1"/>
      <w:marLeft w:val="0"/>
      <w:marRight w:val="0"/>
      <w:marTop w:val="0"/>
      <w:marBottom w:val="0"/>
      <w:divBdr>
        <w:top w:val="none" w:sz="0" w:space="0" w:color="auto"/>
        <w:left w:val="none" w:sz="0" w:space="0" w:color="auto"/>
        <w:bottom w:val="none" w:sz="0" w:space="0" w:color="auto"/>
        <w:right w:val="none" w:sz="0" w:space="0" w:color="auto"/>
      </w:divBdr>
      <w:divsChild>
        <w:div w:id="765927183">
          <w:marLeft w:val="0"/>
          <w:marRight w:val="0"/>
          <w:marTop w:val="0"/>
          <w:marBottom w:val="0"/>
          <w:divBdr>
            <w:top w:val="none" w:sz="0" w:space="0" w:color="auto"/>
            <w:left w:val="none" w:sz="0" w:space="0" w:color="auto"/>
            <w:bottom w:val="single" w:sz="6" w:space="11" w:color="D3D3D3"/>
            <w:right w:val="none" w:sz="0" w:space="0" w:color="auto"/>
          </w:divBdr>
        </w:div>
        <w:div w:id="576016895">
          <w:marLeft w:val="0"/>
          <w:marRight w:val="0"/>
          <w:marTop w:val="450"/>
          <w:marBottom w:val="450"/>
          <w:divBdr>
            <w:top w:val="none" w:sz="0" w:space="0" w:color="auto"/>
            <w:left w:val="none" w:sz="0" w:space="0" w:color="auto"/>
            <w:bottom w:val="none" w:sz="0" w:space="0" w:color="auto"/>
            <w:right w:val="none" w:sz="0" w:space="0" w:color="auto"/>
          </w:divBdr>
        </w:div>
      </w:divsChild>
    </w:div>
    <w:div w:id="1464152113">
      <w:bodyDiv w:val="1"/>
      <w:marLeft w:val="0"/>
      <w:marRight w:val="0"/>
      <w:marTop w:val="0"/>
      <w:marBottom w:val="0"/>
      <w:divBdr>
        <w:top w:val="none" w:sz="0" w:space="0" w:color="auto"/>
        <w:left w:val="none" w:sz="0" w:space="0" w:color="auto"/>
        <w:bottom w:val="none" w:sz="0" w:space="0" w:color="auto"/>
        <w:right w:val="none" w:sz="0" w:space="0" w:color="auto"/>
      </w:divBdr>
    </w:div>
    <w:div w:id="1481927249">
      <w:bodyDiv w:val="1"/>
      <w:marLeft w:val="0"/>
      <w:marRight w:val="0"/>
      <w:marTop w:val="0"/>
      <w:marBottom w:val="0"/>
      <w:divBdr>
        <w:top w:val="none" w:sz="0" w:space="0" w:color="auto"/>
        <w:left w:val="none" w:sz="0" w:space="0" w:color="auto"/>
        <w:bottom w:val="none" w:sz="0" w:space="0" w:color="auto"/>
        <w:right w:val="none" w:sz="0" w:space="0" w:color="auto"/>
      </w:divBdr>
      <w:divsChild>
        <w:div w:id="1954287249">
          <w:marLeft w:val="0"/>
          <w:marRight w:val="0"/>
          <w:marTop w:val="0"/>
          <w:marBottom w:val="0"/>
          <w:divBdr>
            <w:top w:val="none" w:sz="0" w:space="0" w:color="auto"/>
            <w:left w:val="none" w:sz="0" w:space="0" w:color="auto"/>
            <w:bottom w:val="single" w:sz="6" w:space="8" w:color="D9D9D9"/>
            <w:right w:val="none" w:sz="0" w:space="0" w:color="auto"/>
          </w:divBdr>
        </w:div>
        <w:div w:id="1537081813">
          <w:marLeft w:val="0"/>
          <w:marRight w:val="0"/>
          <w:marTop w:val="0"/>
          <w:marBottom w:val="0"/>
          <w:divBdr>
            <w:top w:val="none" w:sz="0" w:space="0" w:color="auto"/>
            <w:left w:val="none" w:sz="0" w:space="0" w:color="auto"/>
            <w:bottom w:val="none" w:sz="0" w:space="0" w:color="auto"/>
            <w:right w:val="none" w:sz="0" w:space="0" w:color="auto"/>
          </w:divBdr>
        </w:div>
      </w:divsChild>
    </w:div>
    <w:div w:id="1484614597">
      <w:bodyDiv w:val="1"/>
      <w:marLeft w:val="0"/>
      <w:marRight w:val="0"/>
      <w:marTop w:val="0"/>
      <w:marBottom w:val="0"/>
      <w:divBdr>
        <w:top w:val="none" w:sz="0" w:space="0" w:color="auto"/>
        <w:left w:val="none" w:sz="0" w:space="0" w:color="auto"/>
        <w:bottom w:val="none" w:sz="0" w:space="0" w:color="auto"/>
        <w:right w:val="none" w:sz="0" w:space="0" w:color="auto"/>
      </w:divBdr>
    </w:div>
    <w:div w:id="1495532769">
      <w:bodyDiv w:val="1"/>
      <w:marLeft w:val="0"/>
      <w:marRight w:val="0"/>
      <w:marTop w:val="0"/>
      <w:marBottom w:val="0"/>
      <w:divBdr>
        <w:top w:val="none" w:sz="0" w:space="0" w:color="auto"/>
        <w:left w:val="none" w:sz="0" w:space="0" w:color="auto"/>
        <w:bottom w:val="none" w:sz="0" w:space="0" w:color="auto"/>
        <w:right w:val="none" w:sz="0" w:space="0" w:color="auto"/>
      </w:divBdr>
      <w:divsChild>
        <w:div w:id="98570470">
          <w:marLeft w:val="0"/>
          <w:marRight w:val="0"/>
          <w:marTop w:val="0"/>
          <w:marBottom w:val="0"/>
          <w:divBdr>
            <w:top w:val="none" w:sz="0" w:space="0" w:color="auto"/>
            <w:left w:val="none" w:sz="0" w:space="0" w:color="auto"/>
            <w:bottom w:val="single" w:sz="6" w:space="8" w:color="D9D9D9"/>
            <w:right w:val="none" w:sz="0" w:space="0" w:color="auto"/>
          </w:divBdr>
        </w:div>
        <w:div w:id="1155415664">
          <w:marLeft w:val="0"/>
          <w:marRight w:val="0"/>
          <w:marTop w:val="0"/>
          <w:marBottom w:val="0"/>
          <w:divBdr>
            <w:top w:val="none" w:sz="0" w:space="0" w:color="auto"/>
            <w:left w:val="none" w:sz="0" w:space="0" w:color="auto"/>
            <w:bottom w:val="none" w:sz="0" w:space="0" w:color="auto"/>
            <w:right w:val="none" w:sz="0" w:space="0" w:color="auto"/>
          </w:divBdr>
        </w:div>
      </w:divsChild>
    </w:div>
    <w:div w:id="1551913798">
      <w:bodyDiv w:val="1"/>
      <w:marLeft w:val="0"/>
      <w:marRight w:val="0"/>
      <w:marTop w:val="0"/>
      <w:marBottom w:val="0"/>
      <w:divBdr>
        <w:top w:val="none" w:sz="0" w:space="0" w:color="auto"/>
        <w:left w:val="none" w:sz="0" w:space="0" w:color="auto"/>
        <w:bottom w:val="none" w:sz="0" w:space="0" w:color="auto"/>
        <w:right w:val="none" w:sz="0" w:space="0" w:color="auto"/>
      </w:divBdr>
      <w:divsChild>
        <w:div w:id="238295299">
          <w:marLeft w:val="0"/>
          <w:marRight w:val="0"/>
          <w:marTop w:val="0"/>
          <w:marBottom w:val="0"/>
          <w:divBdr>
            <w:top w:val="none" w:sz="0" w:space="0" w:color="auto"/>
            <w:left w:val="none" w:sz="0" w:space="0" w:color="auto"/>
            <w:bottom w:val="single" w:sz="6" w:space="8" w:color="D9D9D9"/>
            <w:right w:val="none" w:sz="0" w:space="0" w:color="auto"/>
          </w:divBdr>
        </w:div>
        <w:div w:id="606624767">
          <w:marLeft w:val="0"/>
          <w:marRight w:val="0"/>
          <w:marTop w:val="0"/>
          <w:marBottom w:val="0"/>
          <w:divBdr>
            <w:top w:val="none" w:sz="0" w:space="0" w:color="auto"/>
            <w:left w:val="none" w:sz="0" w:space="0" w:color="auto"/>
            <w:bottom w:val="none" w:sz="0" w:space="0" w:color="auto"/>
            <w:right w:val="none" w:sz="0" w:space="0" w:color="auto"/>
          </w:divBdr>
        </w:div>
      </w:divsChild>
    </w:div>
    <w:div w:id="1559324082">
      <w:bodyDiv w:val="1"/>
      <w:marLeft w:val="0"/>
      <w:marRight w:val="0"/>
      <w:marTop w:val="0"/>
      <w:marBottom w:val="0"/>
      <w:divBdr>
        <w:top w:val="none" w:sz="0" w:space="0" w:color="auto"/>
        <w:left w:val="none" w:sz="0" w:space="0" w:color="auto"/>
        <w:bottom w:val="none" w:sz="0" w:space="0" w:color="auto"/>
        <w:right w:val="none" w:sz="0" w:space="0" w:color="auto"/>
      </w:divBdr>
    </w:div>
    <w:div w:id="1598249496">
      <w:bodyDiv w:val="1"/>
      <w:marLeft w:val="0"/>
      <w:marRight w:val="0"/>
      <w:marTop w:val="0"/>
      <w:marBottom w:val="0"/>
      <w:divBdr>
        <w:top w:val="none" w:sz="0" w:space="0" w:color="auto"/>
        <w:left w:val="none" w:sz="0" w:space="0" w:color="auto"/>
        <w:bottom w:val="none" w:sz="0" w:space="0" w:color="auto"/>
        <w:right w:val="none" w:sz="0" w:space="0" w:color="auto"/>
      </w:divBdr>
      <w:divsChild>
        <w:div w:id="2076321374">
          <w:marLeft w:val="0"/>
          <w:marRight w:val="0"/>
          <w:marTop w:val="0"/>
          <w:marBottom w:val="0"/>
          <w:divBdr>
            <w:top w:val="none" w:sz="0" w:space="0" w:color="auto"/>
            <w:left w:val="none" w:sz="0" w:space="0" w:color="auto"/>
            <w:bottom w:val="single" w:sz="6" w:space="11" w:color="D3D3D3"/>
            <w:right w:val="none" w:sz="0" w:space="0" w:color="auto"/>
          </w:divBdr>
        </w:div>
        <w:div w:id="42337666">
          <w:marLeft w:val="0"/>
          <w:marRight w:val="0"/>
          <w:marTop w:val="450"/>
          <w:marBottom w:val="450"/>
          <w:divBdr>
            <w:top w:val="none" w:sz="0" w:space="0" w:color="auto"/>
            <w:left w:val="none" w:sz="0" w:space="0" w:color="auto"/>
            <w:bottom w:val="none" w:sz="0" w:space="0" w:color="auto"/>
            <w:right w:val="none" w:sz="0" w:space="0" w:color="auto"/>
          </w:divBdr>
        </w:div>
      </w:divsChild>
    </w:div>
    <w:div w:id="1599559373">
      <w:bodyDiv w:val="1"/>
      <w:marLeft w:val="0"/>
      <w:marRight w:val="0"/>
      <w:marTop w:val="0"/>
      <w:marBottom w:val="0"/>
      <w:divBdr>
        <w:top w:val="none" w:sz="0" w:space="0" w:color="auto"/>
        <w:left w:val="none" w:sz="0" w:space="0" w:color="auto"/>
        <w:bottom w:val="none" w:sz="0" w:space="0" w:color="auto"/>
        <w:right w:val="none" w:sz="0" w:space="0" w:color="auto"/>
      </w:divBdr>
      <w:divsChild>
        <w:div w:id="1261599765">
          <w:marLeft w:val="0"/>
          <w:marRight w:val="0"/>
          <w:marTop w:val="0"/>
          <w:marBottom w:val="0"/>
          <w:divBdr>
            <w:top w:val="none" w:sz="0" w:space="0" w:color="auto"/>
            <w:left w:val="none" w:sz="0" w:space="0" w:color="auto"/>
            <w:bottom w:val="none" w:sz="0" w:space="0" w:color="auto"/>
            <w:right w:val="none" w:sz="0" w:space="0" w:color="auto"/>
          </w:divBdr>
          <w:divsChild>
            <w:div w:id="636420235">
              <w:marLeft w:val="0"/>
              <w:marRight w:val="0"/>
              <w:marTop w:val="0"/>
              <w:marBottom w:val="0"/>
              <w:divBdr>
                <w:top w:val="none" w:sz="0" w:space="0" w:color="auto"/>
                <w:left w:val="none" w:sz="0" w:space="0" w:color="auto"/>
                <w:bottom w:val="none" w:sz="0" w:space="0" w:color="auto"/>
                <w:right w:val="none" w:sz="0" w:space="0" w:color="auto"/>
              </w:divBdr>
              <w:divsChild>
                <w:div w:id="863321206">
                  <w:marLeft w:val="0"/>
                  <w:marRight w:val="0"/>
                  <w:marTop w:val="0"/>
                  <w:marBottom w:val="0"/>
                  <w:divBdr>
                    <w:top w:val="none" w:sz="0" w:space="0" w:color="auto"/>
                    <w:left w:val="none" w:sz="0" w:space="0" w:color="auto"/>
                    <w:bottom w:val="none" w:sz="0" w:space="0" w:color="auto"/>
                    <w:right w:val="none" w:sz="0" w:space="0" w:color="auto"/>
                  </w:divBdr>
                  <w:divsChild>
                    <w:div w:id="1597245472">
                      <w:marLeft w:val="0"/>
                      <w:marRight w:val="0"/>
                      <w:marTop w:val="0"/>
                      <w:marBottom w:val="0"/>
                      <w:divBdr>
                        <w:top w:val="none" w:sz="0" w:space="0" w:color="auto"/>
                        <w:left w:val="none" w:sz="0" w:space="0" w:color="auto"/>
                        <w:bottom w:val="none" w:sz="0" w:space="0" w:color="auto"/>
                        <w:right w:val="none" w:sz="0" w:space="0" w:color="auto"/>
                      </w:divBdr>
                      <w:divsChild>
                        <w:div w:id="546378782">
                          <w:marLeft w:val="0"/>
                          <w:marRight w:val="0"/>
                          <w:marTop w:val="0"/>
                          <w:marBottom w:val="0"/>
                          <w:divBdr>
                            <w:top w:val="none" w:sz="0" w:space="0" w:color="auto"/>
                            <w:left w:val="none" w:sz="0" w:space="0" w:color="auto"/>
                            <w:bottom w:val="none" w:sz="0" w:space="0" w:color="auto"/>
                            <w:right w:val="none" w:sz="0" w:space="0" w:color="auto"/>
                          </w:divBdr>
                          <w:divsChild>
                            <w:div w:id="230428744">
                              <w:marLeft w:val="0"/>
                              <w:marRight w:val="0"/>
                              <w:marTop w:val="0"/>
                              <w:marBottom w:val="0"/>
                              <w:divBdr>
                                <w:top w:val="none" w:sz="0" w:space="0" w:color="auto"/>
                                <w:left w:val="none" w:sz="0" w:space="0" w:color="auto"/>
                                <w:bottom w:val="none" w:sz="0" w:space="0" w:color="auto"/>
                                <w:right w:val="none" w:sz="0" w:space="0" w:color="auto"/>
                              </w:divBdr>
                            </w:div>
                            <w:div w:id="43787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453413">
      <w:bodyDiv w:val="1"/>
      <w:marLeft w:val="0"/>
      <w:marRight w:val="0"/>
      <w:marTop w:val="0"/>
      <w:marBottom w:val="0"/>
      <w:divBdr>
        <w:top w:val="none" w:sz="0" w:space="0" w:color="auto"/>
        <w:left w:val="none" w:sz="0" w:space="0" w:color="auto"/>
        <w:bottom w:val="none" w:sz="0" w:space="0" w:color="auto"/>
        <w:right w:val="none" w:sz="0" w:space="0" w:color="auto"/>
      </w:divBdr>
      <w:divsChild>
        <w:div w:id="1607538397">
          <w:marLeft w:val="0"/>
          <w:marRight w:val="0"/>
          <w:marTop w:val="0"/>
          <w:marBottom w:val="0"/>
          <w:divBdr>
            <w:top w:val="none" w:sz="0" w:space="0" w:color="auto"/>
            <w:left w:val="none" w:sz="0" w:space="0" w:color="auto"/>
            <w:bottom w:val="single" w:sz="6" w:space="11" w:color="D3D3D3"/>
            <w:right w:val="none" w:sz="0" w:space="0" w:color="auto"/>
          </w:divBdr>
        </w:div>
        <w:div w:id="487016722">
          <w:marLeft w:val="0"/>
          <w:marRight w:val="0"/>
          <w:marTop w:val="450"/>
          <w:marBottom w:val="450"/>
          <w:divBdr>
            <w:top w:val="none" w:sz="0" w:space="0" w:color="auto"/>
            <w:left w:val="none" w:sz="0" w:space="0" w:color="auto"/>
            <w:bottom w:val="none" w:sz="0" w:space="0" w:color="auto"/>
            <w:right w:val="none" w:sz="0" w:space="0" w:color="auto"/>
          </w:divBdr>
        </w:div>
      </w:divsChild>
    </w:div>
    <w:div w:id="1607805272">
      <w:bodyDiv w:val="1"/>
      <w:marLeft w:val="0"/>
      <w:marRight w:val="0"/>
      <w:marTop w:val="0"/>
      <w:marBottom w:val="0"/>
      <w:divBdr>
        <w:top w:val="none" w:sz="0" w:space="0" w:color="auto"/>
        <w:left w:val="none" w:sz="0" w:space="0" w:color="auto"/>
        <w:bottom w:val="none" w:sz="0" w:space="0" w:color="auto"/>
        <w:right w:val="none" w:sz="0" w:space="0" w:color="auto"/>
      </w:divBdr>
      <w:divsChild>
        <w:div w:id="1990401025">
          <w:marLeft w:val="0"/>
          <w:marRight w:val="0"/>
          <w:marTop w:val="0"/>
          <w:marBottom w:val="0"/>
          <w:divBdr>
            <w:top w:val="none" w:sz="0" w:space="0" w:color="auto"/>
            <w:left w:val="none" w:sz="0" w:space="0" w:color="auto"/>
            <w:bottom w:val="none" w:sz="0" w:space="0" w:color="auto"/>
            <w:right w:val="none" w:sz="0" w:space="0" w:color="auto"/>
          </w:divBdr>
          <w:divsChild>
            <w:div w:id="2003502567">
              <w:marLeft w:val="0"/>
              <w:marRight w:val="0"/>
              <w:marTop w:val="0"/>
              <w:marBottom w:val="0"/>
              <w:divBdr>
                <w:top w:val="none" w:sz="0" w:space="0" w:color="auto"/>
                <w:left w:val="none" w:sz="0" w:space="0" w:color="auto"/>
                <w:bottom w:val="none" w:sz="0" w:space="0" w:color="auto"/>
                <w:right w:val="none" w:sz="0" w:space="0" w:color="auto"/>
              </w:divBdr>
              <w:divsChild>
                <w:div w:id="1238516720">
                  <w:marLeft w:val="0"/>
                  <w:marRight w:val="0"/>
                  <w:marTop w:val="0"/>
                  <w:marBottom w:val="0"/>
                  <w:divBdr>
                    <w:top w:val="none" w:sz="0" w:space="0" w:color="auto"/>
                    <w:left w:val="none" w:sz="0" w:space="0" w:color="auto"/>
                    <w:bottom w:val="none" w:sz="0" w:space="0" w:color="auto"/>
                    <w:right w:val="none" w:sz="0" w:space="0" w:color="auto"/>
                  </w:divBdr>
                  <w:divsChild>
                    <w:div w:id="2018994068">
                      <w:marLeft w:val="0"/>
                      <w:marRight w:val="0"/>
                      <w:marTop w:val="0"/>
                      <w:marBottom w:val="0"/>
                      <w:divBdr>
                        <w:top w:val="none" w:sz="0" w:space="0" w:color="auto"/>
                        <w:left w:val="none" w:sz="0" w:space="0" w:color="auto"/>
                        <w:bottom w:val="none" w:sz="0" w:space="0" w:color="auto"/>
                        <w:right w:val="none" w:sz="0" w:space="0" w:color="auto"/>
                      </w:divBdr>
                      <w:divsChild>
                        <w:div w:id="102236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907282">
      <w:bodyDiv w:val="1"/>
      <w:marLeft w:val="0"/>
      <w:marRight w:val="0"/>
      <w:marTop w:val="0"/>
      <w:marBottom w:val="0"/>
      <w:divBdr>
        <w:top w:val="none" w:sz="0" w:space="0" w:color="auto"/>
        <w:left w:val="none" w:sz="0" w:space="0" w:color="auto"/>
        <w:bottom w:val="none" w:sz="0" w:space="0" w:color="auto"/>
        <w:right w:val="none" w:sz="0" w:space="0" w:color="auto"/>
      </w:divBdr>
    </w:div>
    <w:div w:id="1631399988">
      <w:bodyDiv w:val="1"/>
      <w:marLeft w:val="0"/>
      <w:marRight w:val="0"/>
      <w:marTop w:val="0"/>
      <w:marBottom w:val="0"/>
      <w:divBdr>
        <w:top w:val="none" w:sz="0" w:space="0" w:color="auto"/>
        <w:left w:val="none" w:sz="0" w:space="0" w:color="auto"/>
        <w:bottom w:val="none" w:sz="0" w:space="0" w:color="auto"/>
        <w:right w:val="none" w:sz="0" w:space="0" w:color="auto"/>
      </w:divBdr>
    </w:div>
    <w:div w:id="1639795954">
      <w:bodyDiv w:val="1"/>
      <w:marLeft w:val="0"/>
      <w:marRight w:val="0"/>
      <w:marTop w:val="0"/>
      <w:marBottom w:val="0"/>
      <w:divBdr>
        <w:top w:val="none" w:sz="0" w:space="0" w:color="auto"/>
        <w:left w:val="none" w:sz="0" w:space="0" w:color="auto"/>
        <w:bottom w:val="none" w:sz="0" w:space="0" w:color="auto"/>
        <w:right w:val="none" w:sz="0" w:space="0" w:color="auto"/>
      </w:divBdr>
      <w:divsChild>
        <w:div w:id="1778256105">
          <w:marLeft w:val="0"/>
          <w:marRight w:val="0"/>
          <w:marTop w:val="0"/>
          <w:marBottom w:val="0"/>
          <w:divBdr>
            <w:top w:val="none" w:sz="0" w:space="0" w:color="auto"/>
            <w:left w:val="none" w:sz="0" w:space="0" w:color="auto"/>
            <w:bottom w:val="single" w:sz="6" w:space="11" w:color="D3D3D3"/>
            <w:right w:val="none" w:sz="0" w:space="0" w:color="auto"/>
          </w:divBdr>
        </w:div>
        <w:div w:id="1680354516">
          <w:marLeft w:val="0"/>
          <w:marRight w:val="0"/>
          <w:marTop w:val="450"/>
          <w:marBottom w:val="450"/>
          <w:divBdr>
            <w:top w:val="none" w:sz="0" w:space="0" w:color="auto"/>
            <w:left w:val="none" w:sz="0" w:space="0" w:color="auto"/>
            <w:bottom w:val="none" w:sz="0" w:space="0" w:color="auto"/>
            <w:right w:val="none" w:sz="0" w:space="0" w:color="auto"/>
          </w:divBdr>
        </w:div>
      </w:divsChild>
    </w:div>
    <w:div w:id="1677927328">
      <w:bodyDiv w:val="1"/>
      <w:marLeft w:val="0"/>
      <w:marRight w:val="0"/>
      <w:marTop w:val="0"/>
      <w:marBottom w:val="0"/>
      <w:divBdr>
        <w:top w:val="none" w:sz="0" w:space="0" w:color="auto"/>
        <w:left w:val="none" w:sz="0" w:space="0" w:color="auto"/>
        <w:bottom w:val="none" w:sz="0" w:space="0" w:color="auto"/>
        <w:right w:val="none" w:sz="0" w:space="0" w:color="auto"/>
      </w:divBdr>
    </w:div>
    <w:div w:id="1705212150">
      <w:bodyDiv w:val="1"/>
      <w:marLeft w:val="0"/>
      <w:marRight w:val="0"/>
      <w:marTop w:val="0"/>
      <w:marBottom w:val="0"/>
      <w:divBdr>
        <w:top w:val="none" w:sz="0" w:space="0" w:color="auto"/>
        <w:left w:val="none" w:sz="0" w:space="0" w:color="auto"/>
        <w:bottom w:val="none" w:sz="0" w:space="0" w:color="auto"/>
        <w:right w:val="none" w:sz="0" w:space="0" w:color="auto"/>
      </w:divBdr>
      <w:divsChild>
        <w:div w:id="1564485711">
          <w:marLeft w:val="0"/>
          <w:marRight w:val="0"/>
          <w:marTop w:val="0"/>
          <w:marBottom w:val="0"/>
          <w:divBdr>
            <w:top w:val="none" w:sz="0" w:space="0" w:color="auto"/>
            <w:left w:val="none" w:sz="0" w:space="0" w:color="auto"/>
            <w:bottom w:val="single" w:sz="6" w:space="8" w:color="D9D9D9"/>
            <w:right w:val="none" w:sz="0" w:space="0" w:color="auto"/>
          </w:divBdr>
        </w:div>
        <w:div w:id="2079745180">
          <w:marLeft w:val="0"/>
          <w:marRight w:val="0"/>
          <w:marTop w:val="0"/>
          <w:marBottom w:val="0"/>
          <w:divBdr>
            <w:top w:val="none" w:sz="0" w:space="0" w:color="auto"/>
            <w:left w:val="none" w:sz="0" w:space="0" w:color="auto"/>
            <w:bottom w:val="none" w:sz="0" w:space="0" w:color="auto"/>
            <w:right w:val="none" w:sz="0" w:space="0" w:color="auto"/>
          </w:divBdr>
        </w:div>
      </w:divsChild>
    </w:div>
    <w:div w:id="1705590876">
      <w:bodyDiv w:val="1"/>
      <w:marLeft w:val="0"/>
      <w:marRight w:val="0"/>
      <w:marTop w:val="0"/>
      <w:marBottom w:val="0"/>
      <w:divBdr>
        <w:top w:val="none" w:sz="0" w:space="0" w:color="auto"/>
        <w:left w:val="none" w:sz="0" w:space="0" w:color="auto"/>
        <w:bottom w:val="none" w:sz="0" w:space="0" w:color="auto"/>
        <w:right w:val="none" w:sz="0" w:space="0" w:color="auto"/>
      </w:divBdr>
    </w:div>
    <w:div w:id="1721172794">
      <w:bodyDiv w:val="1"/>
      <w:marLeft w:val="0"/>
      <w:marRight w:val="0"/>
      <w:marTop w:val="0"/>
      <w:marBottom w:val="0"/>
      <w:divBdr>
        <w:top w:val="none" w:sz="0" w:space="0" w:color="auto"/>
        <w:left w:val="none" w:sz="0" w:space="0" w:color="auto"/>
        <w:bottom w:val="none" w:sz="0" w:space="0" w:color="auto"/>
        <w:right w:val="none" w:sz="0" w:space="0" w:color="auto"/>
      </w:divBdr>
    </w:div>
    <w:div w:id="1747720853">
      <w:bodyDiv w:val="1"/>
      <w:marLeft w:val="0"/>
      <w:marRight w:val="0"/>
      <w:marTop w:val="0"/>
      <w:marBottom w:val="0"/>
      <w:divBdr>
        <w:top w:val="none" w:sz="0" w:space="0" w:color="auto"/>
        <w:left w:val="none" w:sz="0" w:space="0" w:color="auto"/>
        <w:bottom w:val="none" w:sz="0" w:space="0" w:color="auto"/>
        <w:right w:val="none" w:sz="0" w:space="0" w:color="auto"/>
      </w:divBdr>
      <w:divsChild>
        <w:div w:id="118648222">
          <w:marLeft w:val="0"/>
          <w:marRight w:val="0"/>
          <w:marTop w:val="0"/>
          <w:marBottom w:val="0"/>
          <w:divBdr>
            <w:top w:val="none" w:sz="0" w:space="0" w:color="auto"/>
            <w:left w:val="none" w:sz="0" w:space="0" w:color="auto"/>
            <w:bottom w:val="single" w:sz="6" w:space="8" w:color="D9D9D9"/>
            <w:right w:val="none" w:sz="0" w:space="0" w:color="auto"/>
          </w:divBdr>
        </w:div>
        <w:div w:id="1813058127">
          <w:marLeft w:val="0"/>
          <w:marRight w:val="0"/>
          <w:marTop w:val="0"/>
          <w:marBottom w:val="0"/>
          <w:divBdr>
            <w:top w:val="none" w:sz="0" w:space="0" w:color="auto"/>
            <w:left w:val="none" w:sz="0" w:space="0" w:color="auto"/>
            <w:bottom w:val="none" w:sz="0" w:space="0" w:color="auto"/>
            <w:right w:val="none" w:sz="0" w:space="0" w:color="auto"/>
          </w:divBdr>
        </w:div>
      </w:divsChild>
    </w:div>
    <w:div w:id="1751273497">
      <w:bodyDiv w:val="1"/>
      <w:marLeft w:val="0"/>
      <w:marRight w:val="0"/>
      <w:marTop w:val="0"/>
      <w:marBottom w:val="0"/>
      <w:divBdr>
        <w:top w:val="none" w:sz="0" w:space="0" w:color="auto"/>
        <w:left w:val="none" w:sz="0" w:space="0" w:color="auto"/>
        <w:bottom w:val="none" w:sz="0" w:space="0" w:color="auto"/>
        <w:right w:val="none" w:sz="0" w:space="0" w:color="auto"/>
      </w:divBdr>
      <w:divsChild>
        <w:div w:id="1128402">
          <w:marLeft w:val="0"/>
          <w:marRight w:val="0"/>
          <w:marTop w:val="0"/>
          <w:marBottom w:val="0"/>
          <w:divBdr>
            <w:top w:val="none" w:sz="0" w:space="0" w:color="auto"/>
            <w:left w:val="none" w:sz="0" w:space="0" w:color="auto"/>
            <w:bottom w:val="single" w:sz="6" w:space="8" w:color="D9D9D9"/>
            <w:right w:val="none" w:sz="0" w:space="0" w:color="auto"/>
          </w:divBdr>
        </w:div>
        <w:div w:id="128011208">
          <w:marLeft w:val="0"/>
          <w:marRight w:val="0"/>
          <w:marTop w:val="0"/>
          <w:marBottom w:val="0"/>
          <w:divBdr>
            <w:top w:val="none" w:sz="0" w:space="0" w:color="auto"/>
            <w:left w:val="none" w:sz="0" w:space="0" w:color="auto"/>
            <w:bottom w:val="none" w:sz="0" w:space="0" w:color="auto"/>
            <w:right w:val="none" w:sz="0" w:space="0" w:color="auto"/>
          </w:divBdr>
        </w:div>
      </w:divsChild>
    </w:div>
    <w:div w:id="1774398364">
      <w:bodyDiv w:val="1"/>
      <w:marLeft w:val="0"/>
      <w:marRight w:val="0"/>
      <w:marTop w:val="0"/>
      <w:marBottom w:val="0"/>
      <w:divBdr>
        <w:top w:val="none" w:sz="0" w:space="0" w:color="auto"/>
        <w:left w:val="none" w:sz="0" w:space="0" w:color="auto"/>
        <w:bottom w:val="none" w:sz="0" w:space="0" w:color="auto"/>
        <w:right w:val="none" w:sz="0" w:space="0" w:color="auto"/>
      </w:divBdr>
      <w:divsChild>
        <w:div w:id="1186601382">
          <w:marLeft w:val="0"/>
          <w:marRight w:val="0"/>
          <w:marTop w:val="0"/>
          <w:marBottom w:val="0"/>
          <w:divBdr>
            <w:top w:val="none" w:sz="0" w:space="0" w:color="auto"/>
            <w:left w:val="none" w:sz="0" w:space="0" w:color="auto"/>
            <w:bottom w:val="single" w:sz="6" w:space="8" w:color="D9D9D9"/>
            <w:right w:val="none" w:sz="0" w:space="0" w:color="auto"/>
          </w:divBdr>
        </w:div>
        <w:div w:id="1919292870">
          <w:marLeft w:val="0"/>
          <w:marRight w:val="0"/>
          <w:marTop w:val="0"/>
          <w:marBottom w:val="0"/>
          <w:divBdr>
            <w:top w:val="none" w:sz="0" w:space="0" w:color="auto"/>
            <w:left w:val="none" w:sz="0" w:space="0" w:color="auto"/>
            <w:bottom w:val="none" w:sz="0" w:space="0" w:color="auto"/>
            <w:right w:val="none" w:sz="0" w:space="0" w:color="auto"/>
          </w:divBdr>
        </w:div>
      </w:divsChild>
    </w:div>
    <w:div w:id="1795368688">
      <w:bodyDiv w:val="1"/>
      <w:marLeft w:val="0"/>
      <w:marRight w:val="0"/>
      <w:marTop w:val="0"/>
      <w:marBottom w:val="0"/>
      <w:divBdr>
        <w:top w:val="none" w:sz="0" w:space="0" w:color="auto"/>
        <w:left w:val="none" w:sz="0" w:space="0" w:color="auto"/>
        <w:bottom w:val="none" w:sz="0" w:space="0" w:color="auto"/>
        <w:right w:val="none" w:sz="0" w:space="0" w:color="auto"/>
      </w:divBdr>
      <w:divsChild>
        <w:div w:id="94446790">
          <w:marLeft w:val="0"/>
          <w:marRight w:val="0"/>
          <w:marTop w:val="0"/>
          <w:marBottom w:val="0"/>
          <w:divBdr>
            <w:top w:val="none" w:sz="0" w:space="0" w:color="auto"/>
            <w:left w:val="none" w:sz="0" w:space="0" w:color="auto"/>
            <w:bottom w:val="single" w:sz="6" w:space="8" w:color="D9D9D9"/>
            <w:right w:val="none" w:sz="0" w:space="0" w:color="auto"/>
          </w:divBdr>
        </w:div>
        <w:div w:id="1542329001">
          <w:marLeft w:val="0"/>
          <w:marRight w:val="0"/>
          <w:marTop w:val="0"/>
          <w:marBottom w:val="0"/>
          <w:divBdr>
            <w:top w:val="none" w:sz="0" w:space="0" w:color="auto"/>
            <w:left w:val="none" w:sz="0" w:space="0" w:color="auto"/>
            <w:bottom w:val="none" w:sz="0" w:space="0" w:color="auto"/>
            <w:right w:val="none" w:sz="0" w:space="0" w:color="auto"/>
          </w:divBdr>
        </w:div>
      </w:divsChild>
    </w:div>
    <w:div w:id="1796827629">
      <w:bodyDiv w:val="1"/>
      <w:marLeft w:val="0"/>
      <w:marRight w:val="0"/>
      <w:marTop w:val="0"/>
      <w:marBottom w:val="0"/>
      <w:divBdr>
        <w:top w:val="none" w:sz="0" w:space="0" w:color="auto"/>
        <w:left w:val="none" w:sz="0" w:space="0" w:color="auto"/>
        <w:bottom w:val="none" w:sz="0" w:space="0" w:color="auto"/>
        <w:right w:val="none" w:sz="0" w:space="0" w:color="auto"/>
      </w:divBdr>
    </w:div>
    <w:div w:id="1834711526">
      <w:bodyDiv w:val="1"/>
      <w:marLeft w:val="0"/>
      <w:marRight w:val="0"/>
      <w:marTop w:val="0"/>
      <w:marBottom w:val="0"/>
      <w:divBdr>
        <w:top w:val="none" w:sz="0" w:space="0" w:color="auto"/>
        <w:left w:val="none" w:sz="0" w:space="0" w:color="auto"/>
        <w:bottom w:val="none" w:sz="0" w:space="0" w:color="auto"/>
        <w:right w:val="none" w:sz="0" w:space="0" w:color="auto"/>
      </w:divBdr>
      <w:divsChild>
        <w:div w:id="861943174">
          <w:marLeft w:val="0"/>
          <w:marRight w:val="0"/>
          <w:marTop w:val="0"/>
          <w:marBottom w:val="0"/>
          <w:divBdr>
            <w:top w:val="none" w:sz="0" w:space="0" w:color="auto"/>
            <w:left w:val="none" w:sz="0" w:space="0" w:color="auto"/>
            <w:bottom w:val="none" w:sz="0" w:space="0" w:color="auto"/>
            <w:right w:val="none" w:sz="0" w:space="0" w:color="auto"/>
          </w:divBdr>
          <w:divsChild>
            <w:div w:id="1964076761">
              <w:marLeft w:val="0"/>
              <w:marRight w:val="0"/>
              <w:marTop w:val="0"/>
              <w:marBottom w:val="0"/>
              <w:divBdr>
                <w:top w:val="none" w:sz="0" w:space="0" w:color="auto"/>
                <w:left w:val="none" w:sz="0" w:space="0" w:color="auto"/>
                <w:bottom w:val="none" w:sz="0" w:space="0" w:color="auto"/>
                <w:right w:val="none" w:sz="0" w:space="0" w:color="auto"/>
              </w:divBdr>
              <w:divsChild>
                <w:div w:id="1244948090">
                  <w:marLeft w:val="0"/>
                  <w:marRight w:val="0"/>
                  <w:marTop w:val="0"/>
                  <w:marBottom w:val="0"/>
                  <w:divBdr>
                    <w:top w:val="none" w:sz="0" w:space="0" w:color="auto"/>
                    <w:left w:val="none" w:sz="0" w:space="0" w:color="auto"/>
                    <w:bottom w:val="none" w:sz="0" w:space="0" w:color="auto"/>
                    <w:right w:val="none" w:sz="0" w:space="0" w:color="auto"/>
                  </w:divBdr>
                  <w:divsChild>
                    <w:div w:id="678654379">
                      <w:marLeft w:val="0"/>
                      <w:marRight w:val="0"/>
                      <w:marTop w:val="0"/>
                      <w:marBottom w:val="0"/>
                      <w:divBdr>
                        <w:top w:val="none" w:sz="0" w:space="0" w:color="auto"/>
                        <w:left w:val="none" w:sz="0" w:space="0" w:color="auto"/>
                        <w:bottom w:val="none" w:sz="0" w:space="0" w:color="auto"/>
                        <w:right w:val="none" w:sz="0" w:space="0" w:color="auto"/>
                      </w:divBdr>
                      <w:divsChild>
                        <w:div w:id="1199004553">
                          <w:marLeft w:val="0"/>
                          <w:marRight w:val="0"/>
                          <w:marTop w:val="0"/>
                          <w:marBottom w:val="0"/>
                          <w:divBdr>
                            <w:top w:val="none" w:sz="0" w:space="0" w:color="auto"/>
                            <w:left w:val="none" w:sz="0" w:space="0" w:color="auto"/>
                            <w:bottom w:val="none" w:sz="0" w:space="0" w:color="auto"/>
                            <w:right w:val="none" w:sz="0" w:space="0" w:color="auto"/>
                          </w:divBdr>
                          <w:divsChild>
                            <w:div w:id="1685547768">
                              <w:marLeft w:val="0"/>
                              <w:marRight w:val="0"/>
                              <w:marTop w:val="0"/>
                              <w:marBottom w:val="0"/>
                              <w:divBdr>
                                <w:top w:val="none" w:sz="0" w:space="0" w:color="auto"/>
                                <w:left w:val="none" w:sz="0" w:space="0" w:color="auto"/>
                                <w:bottom w:val="none" w:sz="0" w:space="0" w:color="auto"/>
                                <w:right w:val="none" w:sz="0" w:space="0" w:color="auto"/>
                              </w:divBdr>
                              <w:divsChild>
                                <w:div w:id="16973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792132">
      <w:bodyDiv w:val="1"/>
      <w:marLeft w:val="0"/>
      <w:marRight w:val="0"/>
      <w:marTop w:val="0"/>
      <w:marBottom w:val="0"/>
      <w:divBdr>
        <w:top w:val="none" w:sz="0" w:space="0" w:color="auto"/>
        <w:left w:val="none" w:sz="0" w:space="0" w:color="auto"/>
        <w:bottom w:val="none" w:sz="0" w:space="0" w:color="auto"/>
        <w:right w:val="none" w:sz="0" w:space="0" w:color="auto"/>
      </w:divBdr>
      <w:divsChild>
        <w:div w:id="113136857">
          <w:marLeft w:val="0"/>
          <w:marRight w:val="0"/>
          <w:marTop w:val="0"/>
          <w:marBottom w:val="0"/>
          <w:divBdr>
            <w:top w:val="none" w:sz="0" w:space="0" w:color="auto"/>
            <w:left w:val="none" w:sz="0" w:space="0" w:color="auto"/>
            <w:bottom w:val="none" w:sz="0" w:space="0" w:color="auto"/>
            <w:right w:val="none" w:sz="0" w:space="0" w:color="auto"/>
          </w:divBdr>
          <w:divsChild>
            <w:div w:id="150294490">
              <w:marLeft w:val="0"/>
              <w:marRight w:val="0"/>
              <w:marTop w:val="0"/>
              <w:marBottom w:val="0"/>
              <w:divBdr>
                <w:top w:val="none" w:sz="0" w:space="0" w:color="auto"/>
                <w:left w:val="none" w:sz="0" w:space="0" w:color="auto"/>
                <w:bottom w:val="none" w:sz="0" w:space="0" w:color="auto"/>
                <w:right w:val="none" w:sz="0" w:space="0" w:color="auto"/>
              </w:divBdr>
            </w:div>
            <w:div w:id="1662537930">
              <w:marLeft w:val="0"/>
              <w:marRight w:val="0"/>
              <w:marTop w:val="0"/>
              <w:marBottom w:val="0"/>
              <w:divBdr>
                <w:top w:val="none" w:sz="0" w:space="0" w:color="auto"/>
                <w:left w:val="none" w:sz="0" w:space="0" w:color="auto"/>
                <w:bottom w:val="none" w:sz="0" w:space="0" w:color="auto"/>
                <w:right w:val="none" w:sz="0" w:space="0" w:color="auto"/>
              </w:divBdr>
            </w:div>
            <w:div w:id="40903948">
              <w:marLeft w:val="0"/>
              <w:marRight w:val="0"/>
              <w:marTop w:val="0"/>
              <w:marBottom w:val="0"/>
              <w:divBdr>
                <w:top w:val="none" w:sz="0" w:space="0" w:color="auto"/>
                <w:left w:val="none" w:sz="0" w:space="0" w:color="auto"/>
                <w:bottom w:val="none" w:sz="0" w:space="0" w:color="auto"/>
                <w:right w:val="none" w:sz="0" w:space="0" w:color="auto"/>
              </w:divBdr>
            </w:div>
            <w:div w:id="1030642785">
              <w:marLeft w:val="0"/>
              <w:marRight w:val="0"/>
              <w:marTop w:val="0"/>
              <w:marBottom w:val="0"/>
              <w:divBdr>
                <w:top w:val="none" w:sz="0" w:space="0" w:color="auto"/>
                <w:left w:val="none" w:sz="0" w:space="0" w:color="auto"/>
                <w:bottom w:val="none" w:sz="0" w:space="0" w:color="auto"/>
                <w:right w:val="none" w:sz="0" w:space="0" w:color="auto"/>
              </w:divBdr>
            </w:div>
          </w:divsChild>
        </w:div>
        <w:div w:id="505948733">
          <w:marLeft w:val="0"/>
          <w:marRight w:val="0"/>
          <w:marTop w:val="0"/>
          <w:marBottom w:val="0"/>
          <w:divBdr>
            <w:top w:val="none" w:sz="0" w:space="0" w:color="auto"/>
            <w:left w:val="none" w:sz="0" w:space="0" w:color="auto"/>
            <w:bottom w:val="none" w:sz="0" w:space="0" w:color="auto"/>
            <w:right w:val="none" w:sz="0" w:space="0" w:color="auto"/>
          </w:divBdr>
        </w:div>
      </w:divsChild>
    </w:div>
    <w:div w:id="1868327327">
      <w:bodyDiv w:val="1"/>
      <w:marLeft w:val="0"/>
      <w:marRight w:val="0"/>
      <w:marTop w:val="0"/>
      <w:marBottom w:val="0"/>
      <w:divBdr>
        <w:top w:val="none" w:sz="0" w:space="0" w:color="auto"/>
        <w:left w:val="none" w:sz="0" w:space="0" w:color="auto"/>
        <w:bottom w:val="none" w:sz="0" w:space="0" w:color="auto"/>
        <w:right w:val="none" w:sz="0" w:space="0" w:color="auto"/>
      </w:divBdr>
      <w:divsChild>
        <w:div w:id="1547639376">
          <w:marLeft w:val="0"/>
          <w:marRight w:val="0"/>
          <w:marTop w:val="0"/>
          <w:marBottom w:val="0"/>
          <w:divBdr>
            <w:top w:val="none" w:sz="0" w:space="0" w:color="auto"/>
            <w:left w:val="none" w:sz="0" w:space="0" w:color="auto"/>
            <w:bottom w:val="single" w:sz="6" w:space="8" w:color="D9D9D9"/>
            <w:right w:val="none" w:sz="0" w:space="0" w:color="auto"/>
          </w:divBdr>
        </w:div>
        <w:div w:id="2059280733">
          <w:marLeft w:val="0"/>
          <w:marRight w:val="0"/>
          <w:marTop w:val="0"/>
          <w:marBottom w:val="0"/>
          <w:divBdr>
            <w:top w:val="none" w:sz="0" w:space="0" w:color="auto"/>
            <w:left w:val="none" w:sz="0" w:space="0" w:color="auto"/>
            <w:bottom w:val="none" w:sz="0" w:space="0" w:color="auto"/>
            <w:right w:val="none" w:sz="0" w:space="0" w:color="auto"/>
          </w:divBdr>
        </w:div>
      </w:divsChild>
    </w:div>
    <w:div w:id="1879194221">
      <w:bodyDiv w:val="1"/>
      <w:marLeft w:val="0"/>
      <w:marRight w:val="0"/>
      <w:marTop w:val="0"/>
      <w:marBottom w:val="0"/>
      <w:divBdr>
        <w:top w:val="none" w:sz="0" w:space="0" w:color="auto"/>
        <w:left w:val="none" w:sz="0" w:space="0" w:color="auto"/>
        <w:bottom w:val="none" w:sz="0" w:space="0" w:color="auto"/>
        <w:right w:val="none" w:sz="0" w:space="0" w:color="auto"/>
      </w:divBdr>
    </w:div>
    <w:div w:id="1879588971">
      <w:bodyDiv w:val="1"/>
      <w:marLeft w:val="0"/>
      <w:marRight w:val="0"/>
      <w:marTop w:val="0"/>
      <w:marBottom w:val="0"/>
      <w:divBdr>
        <w:top w:val="none" w:sz="0" w:space="0" w:color="auto"/>
        <w:left w:val="none" w:sz="0" w:space="0" w:color="auto"/>
        <w:bottom w:val="none" w:sz="0" w:space="0" w:color="auto"/>
        <w:right w:val="none" w:sz="0" w:space="0" w:color="auto"/>
      </w:divBdr>
      <w:divsChild>
        <w:div w:id="1036852165">
          <w:marLeft w:val="0"/>
          <w:marRight w:val="0"/>
          <w:marTop w:val="0"/>
          <w:marBottom w:val="0"/>
          <w:divBdr>
            <w:top w:val="none" w:sz="0" w:space="0" w:color="auto"/>
            <w:left w:val="none" w:sz="0" w:space="0" w:color="auto"/>
            <w:bottom w:val="none" w:sz="0" w:space="0" w:color="auto"/>
            <w:right w:val="none" w:sz="0" w:space="0" w:color="auto"/>
          </w:divBdr>
        </w:div>
      </w:divsChild>
    </w:div>
    <w:div w:id="1913390888">
      <w:bodyDiv w:val="1"/>
      <w:marLeft w:val="0"/>
      <w:marRight w:val="0"/>
      <w:marTop w:val="0"/>
      <w:marBottom w:val="0"/>
      <w:divBdr>
        <w:top w:val="none" w:sz="0" w:space="0" w:color="auto"/>
        <w:left w:val="none" w:sz="0" w:space="0" w:color="auto"/>
        <w:bottom w:val="none" w:sz="0" w:space="0" w:color="auto"/>
        <w:right w:val="none" w:sz="0" w:space="0" w:color="auto"/>
      </w:divBdr>
      <w:divsChild>
        <w:div w:id="208348401">
          <w:marLeft w:val="0"/>
          <w:marRight w:val="0"/>
          <w:marTop w:val="690"/>
          <w:marBottom w:val="480"/>
          <w:divBdr>
            <w:top w:val="none" w:sz="0" w:space="0" w:color="auto"/>
            <w:left w:val="none" w:sz="0" w:space="0" w:color="auto"/>
            <w:bottom w:val="none" w:sz="0" w:space="0" w:color="auto"/>
            <w:right w:val="none" w:sz="0" w:space="0" w:color="auto"/>
          </w:divBdr>
          <w:divsChild>
            <w:div w:id="1464999605">
              <w:marLeft w:val="0"/>
              <w:marRight w:val="0"/>
              <w:marTop w:val="0"/>
              <w:marBottom w:val="0"/>
              <w:divBdr>
                <w:top w:val="none" w:sz="0" w:space="0" w:color="auto"/>
                <w:left w:val="none" w:sz="0" w:space="0" w:color="auto"/>
                <w:bottom w:val="none" w:sz="0" w:space="0" w:color="auto"/>
                <w:right w:val="none" w:sz="0" w:space="0" w:color="auto"/>
              </w:divBdr>
              <w:divsChild>
                <w:div w:id="1471823552">
                  <w:marLeft w:val="0"/>
                  <w:marRight w:val="0"/>
                  <w:marTop w:val="0"/>
                  <w:marBottom w:val="0"/>
                  <w:divBdr>
                    <w:top w:val="none" w:sz="0" w:space="0" w:color="auto"/>
                    <w:left w:val="none" w:sz="0" w:space="0" w:color="auto"/>
                    <w:bottom w:val="none" w:sz="0" w:space="0" w:color="auto"/>
                    <w:right w:val="none" w:sz="0" w:space="0" w:color="auto"/>
                  </w:divBdr>
                  <w:divsChild>
                    <w:div w:id="344594809">
                      <w:marLeft w:val="0"/>
                      <w:marRight w:val="0"/>
                      <w:marTop w:val="450"/>
                      <w:marBottom w:val="0"/>
                      <w:divBdr>
                        <w:top w:val="none" w:sz="0" w:space="0" w:color="auto"/>
                        <w:left w:val="none" w:sz="0" w:space="0" w:color="auto"/>
                        <w:bottom w:val="none" w:sz="0" w:space="0" w:color="auto"/>
                        <w:right w:val="none" w:sz="0" w:space="0" w:color="auto"/>
                      </w:divBdr>
                    </w:div>
                    <w:div w:id="106569024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44665534">
          <w:marLeft w:val="0"/>
          <w:marRight w:val="0"/>
          <w:marTop w:val="0"/>
          <w:marBottom w:val="0"/>
          <w:divBdr>
            <w:top w:val="none" w:sz="0" w:space="0" w:color="auto"/>
            <w:left w:val="none" w:sz="0" w:space="0" w:color="auto"/>
            <w:bottom w:val="none" w:sz="0" w:space="0" w:color="auto"/>
            <w:right w:val="none" w:sz="0" w:space="0" w:color="auto"/>
          </w:divBdr>
          <w:divsChild>
            <w:div w:id="1608805013">
              <w:marLeft w:val="0"/>
              <w:marRight w:val="0"/>
              <w:marTop w:val="0"/>
              <w:marBottom w:val="0"/>
              <w:divBdr>
                <w:top w:val="none" w:sz="0" w:space="0" w:color="auto"/>
                <w:left w:val="none" w:sz="0" w:space="0" w:color="auto"/>
                <w:bottom w:val="none" w:sz="0" w:space="0" w:color="auto"/>
                <w:right w:val="none" w:sz="0" w:space="0" w:color="auto"/>
              </w:divBdr>
              <w:divsChild>
                <w:div w:id="1170632635">
                  <w:marLeft w:val="0"/>
                  <w:marRight w:val="600"/>
                  <w:marTop w:val="0"/>
                  <w:marBottom w:val="0"/>
                  <w:divBdr>
                    <w:top w:val="none" w:sz="0" w:space="0" w:color="auto"/>
                    <w:left w:val="none" w:sz="0" w:space="0" w:color="auto"/>
                    <w:bottom w:val="none" w:sz="0" w:space="0" w:color="auto"/>
                    <w:right w:val="none" w:sz="0" w:space="0" w:color="auto"/>
                  </w:divBdr>
                  <w:divsChild>
                    <w:div w:id="1064837154">
                      <w:marLeft w:val="0"/>
                      <w:marRight w:val="600"/>
                      <w:marTop w:val="0"/>
                      <w:marBottom w:val="0"/>
                      <w:divBdr>
                        <w:top w:val="none" w:sz="0" w:space="0" w:color="auto"/>
                        <w:left w:val="none" w:sz="0" w:space="0" w:color="auto"/>
                        <w:bottom w:val="none" w:sz="0" w:space="0" w:color="auto"/>
                        <w:right w:val="none" w:sz="0" w:space="0" w:color="auto"/>
                      </w:divBdr>
                      <w:divsChild>
                        <w:div w:id="1162310086">
                          <w:marLeft w:val="0"/>
                          <w:marRight w:val="0"/>
                          <w:marTop w:val="0"/>
                          <w:marBottom w:val="360"/>
                          <w:divBdr>
                            <w:top w:val="none" w:sz="0" w:space="0" w:color="auto"/>
                            <w:left w:val="none" w:sz="0" w:space="0" w:color="auto"/>
                            <w:bottom w:val="none" w:sz="0" w:space="0" w:color="auto"/>
                            <w:right w:val="none" w:sz="0" w:space="0" w:color="auto"/>
                          </w:divBdr>
                          <w:divsChild>
                            <w:div w:id="1151211483">
                              <w:marLeft w:val="0"/>
                              <w:marRight w:val="0"/>
                              <w:marTop w:val="0"/>
                              <w:marBottom w:val="0"/>
                              <w:divBdr>
                                <w:top w:val="none" w:sz="0" w:space="0" w:color="auto"/>
                                <w:left w:val="none" w:sz="0" w:space="0" w:color="auto"/>
                                <w:bottom w:val="none" w:sz="0" w:space="0" w:color="auto"/>
                                <w:right w:val="none" w:sz="0" w:space="0" w:color="auto"/>
                              </w:divBdr>
                            </w:div>
                          </w:divsChild>
                        </w:div>
                        <w:div w:id="1975525147">
                          <w:marLeft w:val="0"/>
                          <w:marRight w:val="0"/>
                          <w:marTop w:val="0"/>
                          <w:marBottom w:val="240"/>
                          <w:divBdr>
                            <w:top w:val="none" w:sz="0" w:space="0" w:color="auto"/>
                            <w:left w:val="none" w:sz="0" w:space="0" w:color="auto"/>
                            <w:bottom w:val="none" w:sz="0" w:space="0" w:color="auto"/>
                            <w:right w:val="none" w:sz="0" w:space="0" w:color="auto"/>
                          </w:divBdr>
                        </w:div>
                        <w:div w:id="1615597437">
                          <w:marLeft w:val="0"/>
                          <w:marRight w:val="0"/>
                          <w:marTop w:val="0"/>
                          <w:marBottom w:val="240"/>
                          <w:divBdr>
                            <w:top w:val="none" w:sz="0" w:space="0" w:color="auto"/>
                            <w:left w:val="none" w:sz="0" w:space="0" w:color="auto"/>
                            <w:bottom w:val="none" w:sz="0" w:space="0" w:color="auto"/>
                            <w:right w:val="none" w:sz="0" w:space="0" w:color="auto"/>
                          </w:divBdr>
                        </w:div>
                        <w:div w:id="6871050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127384531">
                  <w:marLeft w:val="0"/>
                  <w:marRight w:val="0"/>
                  <w:marTop w:val="0"/>
                  <w:marBottom w:val="0"/>
                  <w:divBdr>
                    <w:top w:val="none" w:sz="0" w:space="0" w:color="auto"/>
                    <w:left w:val="none" w:sz="0" w:space="0" w:color="auto"/>
                    <w:bottom w:val="none" w:sz="0" w:space="0" w:color="auto"/>
                    <w:right w:val="none" w:sz="0" w:space="0" w:color="auto"/>
                  </w:divBdr>
                  <w:divsChild>
                    <w:div w:id="618606695">
                      <w:marLeft w:val="0"/>
                      <w:marRight w:val="0"/>
                      <w:marTop w:val="0"/>
                      <w:marBottom w:val="330"/>
                      <w:divBdr>
                        <w:top w:val="none" w:sz="0" w:space="0" w:color="auto"/>
                        <w:left w:val="none" w:sz="0" w:space="0" w:color="auto"/>
                        <w:bottom w:val="none" w:sz="0" w:space="0" w:color="auto"/>
                        <w:right w:val="none" w:sz="0" w:space="0" w:color="auto"/>
                      </w:divBdr>
                      <w:divsChild>
                        <w:div w:id="1512571385">
                          <w:marLeft w:val="0"/>
                          <w:marRight w:val="0"/>
                          <w:marTop w:val="0"/>
                          <w:marBottom w:val="330"/>
                          <w:divBdr>
                            <w:top w:val="none" w:sz="0" w:space="0" w:color="auto"/>
                            <w:left w:val="none" w:sz="0" w:space="0" w:color="auto"/>
                            <w:bottom w:val="none" w:sz="0" w:space="0" w:color="auto"/>
                            <w:right w:val="none" w:sz="0" w:space="0" w:color="auto"/>
                          </w:divBdr>
                          <w:divsChild>
                            <w:div w:id="21337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735841">
      <w:bodyDiv w:val="1"/>
      <w:marLeft w:val="0"/>
      <w:marRight w:val="0"/>
      <w:marTop w:val="0"/>
      <w:marBottom w:val="0"/>
      <w:divBdr>
        <w:top w:val="none" w:sz="0" w:space="0" w:color="auto"/>
        <w:left w:val="none" w:sz="0" w:space="0" w:color="auto"/>
        <w:bottom w:val="none" w:sz="0" w:space="0" w:color="auto"/>
        <w:right w:val="none" w:sz="0" w:space="0" w:color="auto"/>
      </w:divBdr>
      <w:divsChild>
        <w:div w:id="599794722">
          <w:marLeft w:val="0"/>
          <w:marRight w:val="0"/>
          <w:marTop w:val="0"/>
          <w:marBottom w:val="0"/>
          <w:divBdr>
            <w:top w:val="none" w:sz="0" w:space="0" w:color="auto"/>
            <w:left w:val="none" w:sz="0" w:space="0" w:color="auto"/>
            <w:bottom w:val="single" w:sz="6" w:space="8" w:color="D9D9D9"/>
            <w:right w:val="none" w:sz="0" w:space="0" w:color="auto"/>
          </w:divBdr>
        </w:div>
        <w:div w:id="992492972">
          <w:marLeft w:val="0"/>
          <w:marRight w:val="0"/>
          <w:marTop w:val="0"/>
          <w:marBottom w:val="0"/>
          <w:divBdr>
            <w:top w:val="none" w:sz="0" w:space="0" w:color="auto"/>
            <w:left w:val="none" w:sz="0" w:space="0" w:color="auto"/>
            <w:bottom w:val="none" w:sz="0" w:space="0" w:color="auto"/>
            <w:right w:val="none" w:sz="0" w:space="0" w:color="auto"/>
          </w:divBdr>
        </w:div>
      </w:divsChild>
    </w:div>
    <w:div w:id="1938519165">
      <w:bodyDiv w:val="1"/>
      <w:marLeft w:val="0"/>
      <w:marRight w:val="0"/>
      <w:marTop w:val="0"/>
      <w:marBottom w:val="0"/>
      <w:divBdr>
        <w:top w:val="none" w:sz="0" w:space="0" w:color="auto"/>
        <w:left w:val="none" w:sz="0" w:space="0" w:color="auto"/>
        <w:bottom w:val="none" w:sz="0" w:space="0" w:color="auto"/>
        <w:right w:val="none" w:sz="0" w:space="0" w:color="auto"/>
      </w:divBdr>
    </w:div>
    <w:div w:id="1964265991">
      <w:bodyDiv w:val="1"/>
      <w:marLeft w:val="0"/>
      <w:marRight w:val="0"/>
      <w:marTop w:val="0"/>
      <w:marBottom w:val="0"/>
      <w:divBdr>
        <w:top w:val="none" w:sz="0" w:space="0" w:color="auto"/>
        <w:left w:val="none" w:sz="0" w:space="0" w:color="auto"/>
        <w:bottom w:val="none" w:sz="0" w:space="0" w:color="auto"/>
        <w:right w:val="none" w:sz="0" w:space="0" w:color="auto"/>
      </w:divBdr>
    </w:div>
    <w:div w:id="1975257541">
      <w:bodyDiv w:val="1"/>
      <w:marLeft w:val="0"/>
      <w:marRight w:val="0"/>
      <w:marTop w:val="0"/>
      <w:marBottom w:val="0"/>
      <w:divBdr>
        <w:top w:val="none" w:sz="0" w:space="0" w:color="auto"/>
        <w:left w:val="none" w:sz="0" w:space="0" w:color="auto"/>
        <w:bottom w:val="none" w:sz="0" w:space="0" w:color="auto"/>
        <w:right w:val="none" w:sz="0" w:space="0" w:color="auto"/>
      </w:divBdr>
      <w:divsChild>
        <w:div w:id="980232329">
          <w:marLeft w:val="0"/>
          <w:marRight w:val="0"/>
          <w:marTop w:val="0"/>
          <w:marBottom w:val="0"/>
          <w:divBdr>
            <w:top w:val="none" w:sz="0" w:space="0" w:color="auto"/>
            <w:left w:val="none" w:sz="0" w:space="0" w:color="auto"/>
            <w:bottom w:val="single" w:sz="6" w:space="8" w:color="D9D9D9"/>
            <w:right w:val="none" w:sz="0" w:space="0" w:color="auto"/>
          </w:divBdr>
        </w:div>
        <w:div w:id="300890039">
          <w:marLeft w:val="0"/>
          <w:marRight w:val="0"/>
          <w:marTop w:val="0"/>
          <w:marBottom w:val="0"/>
          <w:divBdr>
            <w:top w:val="none" w:sz="0" w:space="0" w:color="auto"/>
            <w:left w:val="none" w:sz="0" w:space="0" w:color="auto"/>
            <w:bottom w:val="none" w:sz="0" w:space="0" w:color="auto"/>
            <w:right w:val="none" w:sz="0" w:space="0" w:color="auto"/>
          </w:divBdr>
        </w:div>
      </w:divsChild>
    </w:div>
    <w:div w:id="1993674108">
      <w:bodyDiv w:val="1"/>
      <w:marLeft w:val="0"/>
      <w:marRight w:val="0"/>
      <w:marTop w:val="0"/>
      <w:marBottom w:val="0"/>
      <w:divBdr>
        <w:top w:val="none" w:sz="0" w:space="0" w:color="auto"/>
        <w:left w:val="none" w:sz="0" w:space="0" w:color="auto"/>
        <w:bottom w:val="none" w:sz="0" w:space="0" w:color="auto"/>
        <w:right w:val="none" w:sz="0" w:space="0" w:color="auto"/>
      </w:divBdr>
    </w:div>
    <w:div w:id="2016153131">
      <w:bodyDiv w:val="1"/>
      <w:marLeft w:val="0"/>
      <w:marRight w:val="0"/>
      <w:marTop w:val="0"/>
      <w:marBottom w:val="0"/>
      <w:divBdr>
        <w:top w:val="none" w:sz="0" w:space="0" w:color="auto"/>
        <w:left w:val="none" w:sz="0" w:space="0" w:color="auto"/>
        <w:bottom w:val="none" w:sz="0" w:space="0" w:color="auto"/>
        <w:right w:val="none" w:sz="0" w:space="0" w:color="auto"/>
      </w:divBdr>
    </w:div>
    <w:div w:id="2021352950">
      <w:bodyDiv w:val="1"/>
      <w:marLeft w:val="0"/>
      <w:marRight w:val="0"/>
      <w:marTop w:val="0"/>
      <w:marBottom w:val="0"/>
      <w:divBdr>
        <w:top w:val="none" w:sz="0" w:space="0" w:color="auto"/>
        <w:left w:val="none" w:sz="0" w:space="0" w:color="auto"/>
        <w:bottom w:val="none" w:sz="0" w:space="0" w:color="auto"/>
        <w:right w:val="none" w:sz="0" w:space="0" w:color="auto"/>
      </w:divBdr>
    </w:div>
    <w:div w:id="2023433447">
      <w:bodyDiv w:val="1"/>
      <w:marLeft w:val="0"/>
      <w:marRight w:val="0"/>
      <w:marTop w:val="0"/>
      <w:marBottom w:val="0"/>
      <w:divBdr>
        <w:top w:val="none" w:sz="0" w:space="0" w:color="auto"/>
        <w:left w:val="none" w:sz="0" w:space="0" w:color="auto"/>
        <w:bottom w:val="none" w:sz="0" w:space="0" w:color="auto"/>
        <w:right w:val="none" w:sz="0" w:space="0" w:color="auto"/>
      </w:divBdr>
      <w:divsChild>
        <w:div w:id="835733281">
          <w:marLeft w:val="0"/>
          <w:marRight w:val="0"/>
          <w:marTop w:val="0"/>
          <w:marBottom w:val="0"/>
          <w:divBdr>
            <w:top w:val="none" w:sz="0" w:space="0" w:color="auto"/>
            <w:left w:val="none" w:sz="0" w:space="0" w:color="auto"/>
            <w:bottom w:val="single" w:sz="6" w:space="0" w:color="E8E8E8"/>
            <w:right w:val="none" w:sz="0" w:space="0" w:color="auto"/>
          </w:divBdr>
          <w:divsChild>
            <w:div w:id="1659268714">
              <w:marLeft w:val="0"/>
              <w:marRight w:val="0"/>
              <w:marTop w:val="225"/>
              <w:marBottom w:val="0"/>
              <w:divBdr>
                <w:top w:val="none" w:sz="0" w:space="0" w:color="auto"/>
                <w:left w:val="none" w:sz="0" w:space="0" w:color="auto"/>
                <w:bottom w:val="none" w:sz="0" w:space="0" w:color="auto"/>
                <w:right w:val="none" w:sz="0" w:space="0" w:color="auto"/>
              </w:divBdr>
            </w:div>
            <w:div w:id="1928422081">
              <w:marLeft w:val="0"/>
              <w:marRight w:val="0"/>
              <w:marTop w:val="0"/>
              <w:marBottom w:val="0"/>
              <w:divBdr>
                <w:top w:val="none" w:sz="0" w:space="0" w:color="auto"/>
                <w:left w:val="none" w:sz="0" w:space="0" w:color="auto"/>
                <w:bottom w:val="none" w:sz="0" w:space="0" w:color="auto"/>
                <w:right w:val="none" w:sz="0" w:space="0" w:color="auto"/>
              </w:divBdr>
            </w:div>
          </w:divsChild>
        </w:div>
        <w:div w:id="100417350">
          <w:marLeft w:val="0"/>
          <w:marRight w:val="0"/>
          <w:marTop w:val="150"/>
          <w:marBottom w:val="0"/>
          <w:divBdr>
            <w:top w:val="none" w:sz="0" w:space="0" w:color="auto"/>
            <w:left w:val="none" w:sz="0" w:space="0" w:color="auto"/>
            <w:bottom w:val="none" w:sz="0" w:space="0" w:color="auto"/>
            <w:right w:val="none" w:sz="0" w:space="0" w:color="auto"/>
          </w:divBdr>
          <w:divsChild>
            <w:div w:id="1543328418">
              <w:marLeft w:val="0"/>
              <w:marRight w:val="0"/>
              <w:marTop w:val="0"/>
              <w:marBottom w:val="0"/>
              <w:divBdr>
                <w:top w:val="none" w:sz="0" w:space="0" w:color="auto"/>
                <w:left w:val="none" w:sz="0" w:space="0" w:color="auto"/>
                <w:bottom w:val="none" w:sz="0" w:space="0" w:color="auto"/>
                <w:right w:val="none" w:sz="0" w:space="0" w:color="auto"/>
              </w:divBdr>
            </w:div>
            <w:div w:id="1812940331">
              <w:marLeft w:val="0"/>
              <w:marRight w:val="0"/>
              <w:marTop w:val="0"/>
              <w:marBottom w:val="0"/>
              <w:divBdr>
                <w:top w:val="none" w:sz="0" w:space="0" w:color="auto"/>
                <w:left w:val="none" w:sz="0" w:space="0" w:color="auto"/>
                <w:bottom w:val="none" w:sz="0" w:space="0" w:color="auto"/>
                <w:right w:val="none" w:sz="0" w:space="0" w:color="auto"/>
              </w:divBdr>
              <w:divsChild>
                <w:div w:id="1275669797">
                  <w:marLeft w:val="0"/>
                  <w:marRight w:val="0"/>
                  <w:marTop w:val="0"/>
                  <w:marBottom w:val="0"/>
                  <w:divBdr>
                    <w:top w:val="none" w:sz="0" w:space="0" w:color="auto"/>
                    <w:left w:val="none" w:sz="0" w:space="0" w:color="auto"/>
                    <w:bottom w:val="none" w:sz="0" w:space="0" w:color="auto"/>
                    <w:right w:val="none" w:sz="0" w:space="0" w:color="auto"/>
                  </w:divBdr>
                  <w:divsChild>
                    <w:div w:id="109813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136078">
      <w:bodyDiv w:val="1"/>
      <w:marLeft w:val="0"/>
      <w:marRight w:val="0"/>
      <w:marTop w:val="0"/>
      <w:marBottom w:val="0"/>
      <w:divBdr>
        <w:top w:val="none" w:sz="0" w:space="0" w:color="auto"/>
        <w:left w:val="none" w:sz="0" w:space="0" w:color="auto"/>
        <w:bottom w:val="none" w:sz="0" w:space="0" w:color="auto"/>
        <w:right w:val="none" w:sz="0" w:space="0" w:color="auto"/>
      </w:divBdr>
      <w:divsChild>
        <w:div w:id="2062241428">
          <w:marLeft w:val="0"/>
          <w:marRight w:val="0"/>
          <w:marTop w:val="0"/>
          <w:marBottom w:val="0"/>
          <w:divBdr>
            <w:top w:val="none" w:sz="0" w:space="0" w:color="auto"/>
            <w:left w:val="none" w:sz="0" w:space="0" w:color="auto"/>
            <w:bottom w:val="single" w:sz="6" w:space="11" w:color="D3D3D3"/>
            <w:right w:val="none" w:sz="0" w:space="0" w:color="auto"/>
          </w:divBdr>
        </w:div>
        <w:div w:id="573852230">
          <w:marLeft w:val="0"/>
          <w:marRight w:val="0"/>
          <w:marTop w:val="450"/>
          <w:marBottom w:val="450"/>
          <w:divBdr>
            <w:top w:val="none" w:sz="0" w:space="0" w:color="auto"/>
            <w:left w:val="none" w:sz="0" w:space="0" w:color="auto"/>
            <w:bottom w:val="none" w:sz="0" w:space="0" w:color="auto"/>
            <w:right w:val="none" w:sz="0" w:space="0" w:color="auto"/>
          </w:divBdr>
        </w:div>
      </w:divsChild>
    </w:div>
    <w:div w:id="2035568242">
      <w:bodyDiv w:val="1"/>
      <w:marLeft w:val="0"/>
      <w:marRight w:val="0"/>
      <w:marTop w:val="0"/>
      <w:marBottom w:val="0"/>
      <w:divBdr>
        <w:top w:val="none" w:sz="0" w:space="0" w:color="auto"/>
        <w:left w:val="none" w:sz="0" w:space="0" w:color="auto"/>
        <w:bottom w:val="none" w:sz="0" w:space="0" w:color="auto"/>
        <w:right w:val="none" w:sz="0" w:space="0" w:color="auto"/>
      </w:divBdr>
    </w:div>
    <w:div w:id="2048675471">
      <w:bodyDiv w:val="1"/>
      <w:marLeft w:val="0"/>
      <w:marRight w:val="0"/>
      <w:marTop w:val="0"/>
      <w:marBottom w:val="0"/>
      <w:divBdr>
        <w:top w:val="none" w:sz="0" w:space="0" w:color="auto"/>
        <w:left w:val="none" w:sz="0" w:space="0" w:color="auto"/>
        <w:bottom w:val="none" w:sz="0" w:space="0" w:color="auto"/>
        <w:right w:val="none" w:sz="0" w:space="0" w:color="auto"/>
      </w:divBdr>
      <w:divsChild>
        <w:div w:id="488641917">
          <w:marLeft w:val="0"/>
          <w:marRight w:val="0"/>
          <w:marTop w:val="0"/>
          <w:marBottom w:val="0"/>
          <w:divBdr>
            <w:top w:val="none" w:sz="0" w:space="0" w:color="auto"/>
            <w:left w:val="none" w:sz="0" w:space="0" w:color="auto"/>
            <w:bottom w:val="none" w:sz="0" w:space="0" w:color="auto"/>
            <w:right w:val="none" w:sz="0" w:space="0" w:color="auto"/>
          </w:divBdr>
        </w:div>
      </w:divsChild>
    </w:div>
    <w:div w:id="2064404430">
      <w:bodyDiv w:val="1"/>
      <w:marLeft w:val="0"/>
      <w:marRight w:val="0"/>
      <w:marTop w:val="0"/>
      <w:marBottom w:val="0"/>
      <w:divBdr>
        <w:top w:val="none" w:sz="0" w:space="0" w:color="auto"/>
        <w:left w:val="none" w:sz="0" w:space="0" w:color="auto"/>
        <w:bottom w:val="none" w:sz="0" w:space="0" w:color="auto"/>
        <w:right w:val="none" w:sz="0" w:space="0" w:color="auto"/>
      </w:divBdr>
    </w:div>
    <w:div w:id="2075884924">
      <w:bodyDiv w:val="1"/>
      <w:marLeft w:val="0"/>
      <w:marRight w:val="0"/>
      <w:marTop w:val="0"/>
      <w:marBottom w:val="0"/>
      <w:divBdr>
        <w:top w:val="none" w:sz="0" w:space="0" w:color="auto"/>
        <w:left w:val="none" w:sz="0" w:space="0" w:color="auto"/>
        <w:bottom w:val="none" w:sz="0" w:space="0" w:color="auto"/>
        <w:right w:val="none" w:sz="0" w:space="0" w:color="auto"/>
      </w:divBdr>
      <w:divsChild>
        <w:div w:id="1258828139">
          <w:marLeft w:val="0"/>
          <w:marRight w:val="0"/>
          <w:marTop w:val="150"/>
          <w:marBottom w:val="150"/>
          <w:divBdr>
            <w:top w:val="none" w:sz="0" w:space="0" w:color="auto"/>
            <w:left w:val="none" w:sz="0" w:space="0" w:color="auto"/>
            <w:bottom w:val="none" w:sz="0" w:space="0" w:color="auto"/>
            <w:right w:val="none" w:sz="0" w:space="0" w:color="auto"/>
          </w:divBdr>
        </w:div>
      </w:divsChild>
    </w:div>
    <w:div w:id="2085519227">
      <w:bodyDiv w:val="1"/>
      <w:marLeft w:val="0"/>
      <w:marRight w:val="0"/>
      <w:marTop w:val="0"/>
      <w:marBottom w:val="0"/>
      <w:divBdr>
        <w:top w:val="none" w:sz="0" w:space="0" w:color="auto"/>
        <w:left w:val="none" w:sz="0" w:space="0" w:color="auto"/>
        <w:bottom w:val="none" w:sz="0" w:space="0" w:color="auto"/>
        <w:right w:val="none" w:sz="0" w:space="0" w:color="auto"/>
      </w:divBdr>
    </w:div>
    <w:div w:id="2093576368">
      <w:bodyDiv w:val="1"/>
      <w:marLeft w:val="0"/>
      <w:marRight w:val="0"/>
      <w:marTop w:val="0"/>
      <w:marBottom w:val="0"/>
      <w:divBdr>
        <w:top w:val="none" w:sz="0" w:space="0" w:color="auto"/>
        <w:left w:val="none" w:sz="0" w:space="0" w:color="auto"/>
        <w:bottom w:val="none" w:sz="0" w:space="0" w:color="auto"/>
        <w:right w:val="none" w:sz="0" w:space="0" w:color="auto"/>
      </w:divBdr>
    </w:div>
    <w:div w:id="2100566061">
      <w:bodyDiv w:val="1"/>
      <w:marLeft w:val="0"/>
      <w:marRight w:val="0"/>
      <w:marTop w:val="0"/>
      <w:marBottom w:val="0"/>
      <w:divBdr>
        <w:top w:val="none" w:sz="0" w:space="0" w:color="auto"/>
        <w:left w:val="none" w:sz="0" w:space="0" w:color="auto"/>
        <w:bottom w:val="none" w:sz="0" w:space="0" w:color="auto"/>
        <w:right w:val="none" w:sz="0" w:space="0" w:color="auto"/>
      </w:divBdr>
    </w:div>
    <w:div w:id="2124495478">
      <w:bodyDiv w:val="1"/>
      <w:marLeft w:val="0"/>
      <w:marRight w:val="0"/>
      <w:marTop w:val="0"/>
      <w:marBottom w:val="0"/>
      <w:divBdr>
        <w:top w:val="none" w:sz="0" w:space="0" w:color="auto"/>
        <w:left w:val="none" w:sz="0" w:space="0" w:color="auto"/>
        <w:bottom w:val="none" w:sz="0" w:space="0" w:color="auto"/>
        <w:right w:val="none" w:sz="0" w:space="0" w:color="auto"/>
      </w:divBdr>
    </w:div>
    <w:div w:id="2133010237">
      <w:bodyDiv w:val="1"/>
      <w:marLeft w:val="0"/>
      <w:marRight w:val="0"/>
      <w:marTop w:val="0"/>
      <w:marBottom w:val="0"/>
      <w:divBdr>
        <w:top w:val="none" w:sz="0" w:space="0" w:color="auto"/>
        <w:left w:val="none" w:sz="0" w:space="0" w:color="auto"/>
        <w:bottom w:val="none" w:sz="0" w:space="0" w:color="auto"/>
        <w:right w:val="none" w:sz="0" w:space="0" w:color="auto"/>
      </w:divBdr>
      <w:divsChild>
        <w:div w:id="1076392538">
          <w:marLeft w:val="0"/>
          <w:marRight w:val="0"/>
          <w:marTop w:val="0"/>
          <w:marBottom w:val="0"/>
          <w:divBdr>
            <w:top w:val="none" w:sz="0" w:space="0" w:color="auto"/>
            <w:left w:val="none" w:sz="0" w:space="0" w:color="auto"/>
            <w:bottom w:val="none" w:sz="0" w:space="0" w:color="auto"/>
            <w:right w:val="none" w:sz="0" w:space="0" w:color="auto"/>
          </w:divBdr>
          <w:divsChild>
            <w:div w:id="589699502">
              <w:marLeft w:val="0"/>
              <w:marRight w:val="150"/>
              <w:marTop w:val="0"/>
              <w:marBottom w:val="390"/>
              <w:divBdr>
                <w:top w:val="none" w:sz="0" w:space="0" w:color="auto"/>
                <w:left w:val="none" w:sz="0" w:space="0" w:color="auto"/>
                <w:bottom w:val="none" w:sz="0" w:space="0" w:color="auto"/>
                <w:right w:val="none" w:sz="0" w:space="0" w:color="auto"/>
              </w:divBdr>
            </w:div>
            <w:div w:id="1093665834">
              <w:marLeft w:val="0"/>
              <w:marRight w:val="0"/>
              <w:marTop w:val="0"/>
              <w:marBottom w:val="0"/>
              <w:divBdr>
                <w:top w:val="none" w:sz="0" w:space="0" w:color="auto"/>
                <w:left w:val="none" w:sz="0" w:space="0" w:color="auto"/>
                <w:bottom w:val="none" w:sz="0" w:space="0" w:color="auto"/>
                <w:right w:val="none" w:sz="0" w:space="0" w:color="auto"/>
              </w:divBdr>
            </w:div>
          </w:divsChild>
        </w:div>
        <w:div w:id="630982713">
          <w:marLeft w:val="0"/>
          <w:marRight w:val="0"/>
          <w:marTop w:val="855"/>
          <w:marBottom w:val="0"/>
          <w:divBdr>
            <w:top w:val="none" w:sz="0" w:space="0" w:color="auto"/>
            <w:left w:val="none" w:sz="0" w:space="0" w:color="auto"/>
            <w:bottom w:val="none" w:sz="0" w:space="0" w:color="auto"/>
            <w:right w:val="none" w:sz="0" w:space="0" w:color="auto"/>
          </w:divBdr>
          <w:divsChild>
            <w:div w:id="335348777">
              <w:marLeft w:val="0"/>
              <w:marRight w:val="150"/>
              <w:marTop w:val="0"/>
              <w:marBottom w:val="390"/>
              <w:divBdr>
                <w:top w:val="none" w:sz="0" w:space="0" w:color="auto"/>
                <w:left w:val="none" w:sz="0" w:space="0" w:color="auto"/>
                <w:bottom w:val="none" w:sz="0" w:space="0" w:color="auto"/>
                <w:right w:val="none" w:sz="0" w:space="0" w:color="auto"/>
              </w:divBdr>
            </w:div>
          </w:divsChild>
        </w:div>
        <w:div w:id="689644216">
          <w:marLeft w:val="0"/>
          <w:marRight w:val="0"/>
          <w:marTop w:val="855"/>
          <w:marBottom w:val="0"/>
          <w:divBdr>
            <w:top w:val="none" w:sz="0" w:space="0" w:color="auto"/>
            <w:left w:val="none" w:sz="0" w:space="0" w:color="auto"/>
            <w:bottom w:val="none" w:sz="0" w:space="0" w:color="auto"/>
            <w:right w:val="none" w:sz="0" w:space="0" w:color="auto"/>
          </w:divBdr>
          <w:divsChild>
            <w:div w:id="1994332470">
              <w:marLeft w:val="0"/>
              <w:marRight w:val="150"/>
              <w:marTop w:val="0"/>
              <w:marBottom w:val="39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inhuanet.com/comments/2018-02/25/c_1122451613.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xinhuanet.com/comments/2018-02/25/c_1122451613.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90FBF-DFB4-4634-99F3-1CE932161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965</Words>
  <Characters>5501</Characters>
  <Application>Microsoft Office Word</Application>
  <DocSecurity>0</DocSecurity>
  <Lines>45</Lines>
  <Paragraphs>12</Paragraphs>
  <ScaleCrop>false</ScaleCrop>
  <Company>微软中国</Company>
  <LinksUpToDate>false</LinksUpToDate>
  <CharactersWithSpaces>6454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cp:lastPrinted>2018-02-08T02:32:00Z</cp:lastPrinted>
  <dcterms:created xsi:type="dcterms:W3CDTF">2018-02-26T07:27:00Z</dcterms:created>
  <dcterms:modified xsi:type="dcterms:W3CDTF">2018-02-26T07:27:00Z</dcterms:modified>
</cp:coreProperties>
</file>