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50F" w:rsidRPr="00C34E7C" w:rsidRDefault="00026151">
      <w:pPr>
        <w:rPr>
          <w:rFonts w:ascii="仿宋_GB2312" w:eastAsia="仿宋_GB2312"/>
          <w:sz w:val="28"/>
        </w:rPr>
      </w:pPr>
      <w:r w:rsidRPr="00C34E7C">
        <w:rPr>
          <w:rFonts w:ascii="仿宋_GB2312" w:eastAsia="仿宋_GB2312" w:hint="eastAsia"/>
          <w:sz w:val="28"/>
        </w:rPr>
        <w:t>附件1</w:t>
      </w:r>
    </w:p>
    <w:p w:rsidR="00F2350F" w:rsidRPr="00C34E7C" w:rsidRDefault="00026151">
      <w:pPr>
        <w:jc w:val="center"/>
        <w:rPr>
          <w:rFonts w:ascii="黑体" w:eastAsia="黑体" w:hAnsi="黑体"/>
          <w:bCs/>
          <w:sz w:val="32"/>
        </w:rPr>
      </w:pPr>
      <w:r w:rsidRPr="00C34E7C">
        <w:rPr>
          <w:rFonts w:ascii="黑体" w:eastAsia="黑体" w:hAnsi="黑体" w:hint="eastAsia"/>
          <w:bCs/>
          <w:sz w:val="32"/>
        </w:rPr>
        <w:t>西安交通大学第十</w:t>
      </w:r>
      <w:r w:rsidR="00E108FD">
        <w:rPr>
          <w:rFonts w:ascii="黑体" w:eastAsia="黑体" w:hAnsi="黑体" w:hint="eastAsia"/>
          <w:bCs/>
          <w:sz w:val="32"/>
        </w:rPr>
        <w:t>七</w:t>
      </w:r>
      <w:r w:rsidRPr="00C34E7C">
        <w:rPr>
          <w:rFonts w:ascii="黑体" w:eastAsia="黑体" w:hAnsi="黑体" w:hint="eastAsia"/>
          <w:bCs/>
          <w:sz w:val="32"/>
        </w:rPr>
        <w:t>届教学成果奖推荐名额分配表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4161"/>
      </w:tblGrid>
      <w:tr w:rsidR="00F2350F">
        <w:tc>
          <w:tcPr>
            <w:tcW w:w="817" w:type="dxa"/>
          </w:tcPr>
          <w:p w:rsidR="00F2350F" w:rsidRPr="003377FA" w:rsidRDefault="0002615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377FA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 w:rsidR="00F2350F" w:rsidRPr="003377FA" w:rsidRDefault="0002615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3377FA">
              <w:rPr>
                <w:rFonts w:ascii="宋体" w:hAnsi="宋体" w:hint="eastAsia"/>
                <w:b/>
                <w:sz w:val="28"/>
                <w:szCs w:val="28"/>
              </w:rPr>
              <w:t>学院名称</w:t>
            </w:r>
          </w:p>
        </w:tc>
        <w:tc>
          <w:tcPr>
            <w:tcW w:w="4161" w:type="dxa"/>
          </w:tcPr>
          <w:p w:rsidR="00F2350F" w:rsidRPr="003377FA" w:rsidRDefault="0002615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377FA">
              <w:rPr>
                <w:rFonts w:ascii="宋体" w:hAnsi="宋体" w:hint="eastAsia"/>
                <w:b/>
                <w:sz w:val="28"/>
                <w:szCs w:val="28"/>
              </w:rPr>
              <w:t>推荐名额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数学学院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/>
                <w:sz w:val="24"/>
              </w:rPr>
              <w:t>3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物理学院</w:t>
            </w:r>
          </w:p>
        </w:tc>
        <w:tc>
          <w:tcPr>
            <w:tcW w:w="4161" w:type="dxa"/>
          </w:tcPr>
          <w:p w:rsidR="00E108FD" w:rsidRPr="00481689" w:rsidRDefault="007A717F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/>
                <w:sz w:val="24"/>
              </w:rPr>
              <w:t>3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>
              <w:rPr>
                <w:rFonts w:ascii="仿宋_GB2312" w:eastAsia="仿宋_GB2312" w:hAnsiTheme="minorEastAsia" w:cs="宋体" w:hint="eastAsia"/>
                <w:sz w:val="24"/>
              </w:rPr>
              <w:t>化学学院</w:t>
            </w:r>
          </w:p>
        </w:tc>
        <w:tc>
          <w:tcPr>
            <w:tcW w:w="4161" w:type="dxa"/>
          </w:tcPr>
          <w:p w:rsidR="00E108FD" w:rsidRPr="00481689" w:rsidRDefault="00EF5929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481689">
              <w:rPr>
                <w:rFonts w:ascii="仿宋_GB2312" w:eastAsia="仿宋_GB2312" w:hAnsiTheme="minorEastAsia"/>
                <w:sz w:val="24"/>
              </w:rPr>
              <w:t>2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前沿院</w:t>
            </w:r>
          </w:p>
        </w:tc>
        <w:tc>
          <w:tcPr>
            <w:tcW w:w="4161" w:type="dxa"/>
          </w:tcPr>
          <w:p w:rsidR="00E108FD" w:rsidRPr="00481689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481689">
              <w:rPr>
                <w:rFonts w:ascii="仿宋_GB2312" w:eastAsia="仿宋_GB2312" w:hAnsiTheme="minorEastAsia" w:hint="eastAsia"/>
                <w:sz w:val="24"/>
              </w:rPr>
              <w:t>1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机械学院</w:t>
            </w:r>
          </w:p>
        </w:tc>
        <w:tc>
          <w:tcPr>
            <w:tcW w:w="4161" w:type="dxa"/>
          </w:tcPr>
          <w:p w:rsidR="00E108FD" w:rsidRPr="003377FA" w:rsidRDefault="007A717F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/>
                <w:sz w:val="24"/>
              </w:rPr>
              <w:t>5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电气学院</w:t>
            </w:r>
          </w:p>
        </w:tc>
        <w:tc>
          <w:tcPr>
            <w:tcW w:w="4161" w:type="dxa"/>
          </w:tcPr>
          <w:p w:rsidR="00E108FD" w:rsidRPr="003377FA" w:rsidRDefault="007A717F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/>
                <w:sz w:val="24"/>
              </w:rPr>
              <w:t>5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能动学院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5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电信学部</w:t>
            </w:r>
          </w:p>
        </w:tc>
        <w:tc>
          <w:tcPr>
            <w:tcW w:w="4161" w:type="dxa"/>
          </w:tcPr>
          <w:p w:rsidR="00E108FD" w:rsidRPr="003377FA" w:rsidRDefault="00FA5BA0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/>
                <w:sz w:val="24"/>
              </w:rPr>
              <w:t>10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材料学院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2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人居学院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2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生命学院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2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航天学院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3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化工学院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2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14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医学部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1</w:t>
            </w:r>
            <w:r>
              <w:rPr>
                <w:rFonts w:ascii="仿宋_GB2312" w:eastAsia="仿宋_GB2312" w:hAnsiTheme="minorEastAsia"/>
                <w:sz w:val="24"/>
              </w:rPr>
              <w:t>0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15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经金学院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2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16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金</w:t>
            </w:r>
            <w:proofErr w:type="gramStart"/>
            <w:r w:rsidRPr="003377FA">
              <w:rPr>
                <w:rFonts w:ascii="仿宋_GB2312" w:eastAsia="仿宋_GB2312" w:hAnsiTheme="minorEastAsia" w:hint="eastAsia"/>
                <w:sz w:val="24"/>
              </w:rPr>
              <w:t>禾中心</w:t>
            </w:r>
            <w:proofErr w:type="gramEnd"/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1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17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管理学院</w:t>
            </w:r>
          </w:p>
        </w:tc>
        <w:tc>
          <w:tcPr>
            <w:tcW w:w="4161" w:type="dxa"/>
          </w:tcPr>
          <w:p w:rsidR="00E108FD" w:rsidRPr="003377FA" w:rsidRDefault="007A717F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/>
                <w:sz w:val="24"/>
              </w:rPr>
              <w:t>4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18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公管学院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2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19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人文学院</w:t>
            </w:r>
          </w:p>
        </w:tc>
        <w:tc>
          <w:tcPr>
            <w:tcW w:w="4161" w:type="dxa"/>
          </w:tcPr>
          <w:p w:rsidR="00E108FD" w:rsidRPr="003377FA" w:rsidRDefault="007A717F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/>
                <w:sz w:val="24"/>
              </w:rPr>
              <w:t>4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20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新媒体学院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1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21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马克思主义学院</w:t>
            </w:r>
          </w:p>
        </w:tc>
        <w:tc>
          <w:tcPr>
            <w:tcW w:w="4161" w:type="dxa"/>
          </w:tcPr>
          <w:p w:rsidR="00E108FD" w:rsidRPr="003377FA" w:rsidRDefault="007A717F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/>
                <w:sz w:val="24"/>
              </w:rPr>
              <w:t>3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22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法学院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1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23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外国语学院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3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24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3377FA">
              <w:rPr>
                <w:rFonts w:ascii="仿宋_GB2312" w:eastAsia="仿宋_GB2312" w:hAnsiTheme="minorEastAsia" w:cs="宋体" w:hint="eastAsia"/>
                <w:sz w:val="24"/>
              </w:rPr>
              <w:t>体育中心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1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25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继续教育学院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2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26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国际教育学院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1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27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军事教研室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sz w:val="24"/>
              </w:rPr>
              <w:t>1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28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高教研究所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1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29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本科生院学工系统</w:t>
            </w:r>
            <w:r w:rsidRPr="003377FA">
              <w:rPr>
                <w:rFonts w:ascii="仿宋_GB2312" w:eastAsia="仿宋_GB2312" w:hAnsiTheme="minorEastAsia" w:hint="eastAsia"/>
                <w:sz w:val="24"/>
              </w:rPr>
              <w:t>（含书院）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/>
                <w:sz w:val="24"/>
              </w:rPr>
              <w:t>3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30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本科生院教学系统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/>
                <w:sz w:val="24"/>
              </w:rPr>
              <w:t>6</w:t>
            </w:r>
          </w:p>
        </w:tc>
      </w:tr>
      <w:tr w:rsidR="00E108FD" w:rsidTr="00766483">
        <w:tc>
          <w:tcPr>
            <w:tcW w:w="817" w:type="dxa"/>
            <w:vAlign w:val="center"/>
          </w:tcPr>
          <w:p w:rsidR="00E108FD" w:rsidRPr="00E108FD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108FD">
              <w:rPr>
                <w:rFonts w:ascii="仿宋_GB2312" w:eastAsia="仿宋_GB2312" w:hAnsiTheme="minorEastAsia" w:hint="eastAsia"/>
                <w:sz w:val="24"/>
              </w:rPr>
              <w:t>31</w:t>
            </w:r>
          </w:p>
        </w:tc>
        <w:tc>
          <w:tcPr>
            <w:tcW w:w="3544" w:type="dxa"/>
            <w:vAlign w:val="center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研究生院</w:t>
            </w:r>
          </w:p>
        </w:tc>
        <w:tc>
          <w:tcPr>
            <w:tcW w:w="4161" w:type="dxa"/>
          </w:tcPr>
          <w:p w:rsidR="00E108FD" w:rsidRPr="003377FA" w:rsidRDefault="00E108FD" w:rsidP="00E108F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/>
                <w:sz w:val="24"/>
              </w:rPr>
              <w:t>3</w:t>
            </w:r>
          </w:p>
        </w:tc>
      </w:tr>
      <w:tr w:rsidR="00673B32">
        <w:tc>
          <w:tcPr>
            <w:tcW w:w="4361" w:type="dxa"/>
            <w:gridSpan w:val="2"/>
          </w:tcPr>
          <w:p w:rsidR="00673B32" w:rsidRPr="003377FA" w:rsidRDefault="00673B32" w:rsidP="00673B32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b/>
                <w:sz w:val="24"/>
              </w:rPr>
              <w:t>合计</w:t>
            </w:r>
          </w:p>
        </w:tc>
        <w:tc>
          <w:tcPr>
            <w:tcW w:w="4161" w:type="dxa"/>
          </w:tcPr>
          <w:p w:rsidR="00673B32" w:rsidRPr="003377FA" w:rsidRDefault="00752D49" w:rsidP="00673B32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ascii="仿宋_GB2312" w:eastAsia="仿宋_GB2312" w:hAnsiTheme="minorEastAsia"/>
                <w:b/>
                <w:sz w:val="24"/>
              </w:rPr>
              <w:t>9</w:t>
            </w:r>
            <w:r w:rsidR="00482AC0">
              <w:rPr>
                <w:rFonts w:ascii="仿宋_GB2312" w:eastAsia="仿宋_GB2312" w:hAnsiTheme="minorEastAsia"/>
                <w:b/>
                <w:sz w:val="24"/>
              </w:rPr>
              <w:t>4</w:t>
            </w:r>
            <w:bookmarkStart w:id="0" w:name="_GoBack"/>
            <w:bookmarkEnd w:id="0"/>
          </w:p>
        </w:tc>
      </w:tr>
      <w:tr w:rsidR="00673B32">
        <w:tc>
          <w:tcPr>
            <w:tcW w:w="8522" w:type="dxa"/>
            <w:gridSpan w:val="3"/>
          </w:tcPr>
          <w:p w:rsidR="00673B32" w:rsidRPr="003377FA" w:rsidRDefault="00673B32" w:rsidP="002A20F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377FA">
              <w:rPr>
                <w:rFonts w:ascii="仿宋_GB2312" w:eastAsia="仿宋_GB2312" w:hAnsiTheme="minorEastAsia" w:hint="eastAsia"/>
                <w:b/>
                <w:bCs/>
                <w:szCs w:val="21"/>
              </w:rPr>
              <w:t>注：名额分配按照</w:t>
            </w:r>
            <w:r w:rsidR="00752D49">
              <w:rPr>
                <w:rFonts w:ascii="仿宋_GB2312" w:eastAsia="仿宋_GB2312" w:hAnsiTheme="minorEastAsia" w:hint="eastAsia"/>
                <w:b/>
                <w:bCs/>
                <w:szCs w:val="21"/>
              </w:rPr>
              <w:t>近</w:t>
            </w:r>
            <w:r w:rsidRPr="003377FA">
              <w:rPr>
                <w:rFonts w:ascii="仿宋_GB2312" w:eastAsia="仿宋_GB2312" w:hAnsiTheme="minorEastAsia" w:hint="eastAsia"/>
                <w:b/>
                <w:bCs/>
                <w:szCs w:val="21"/>
              </w:rPr>
              <w:t>年来各单位所承担的</w:t>
            </w:r>
            <w:r w:rsidR="00176483">
              <w:rPr>
                <w:rFonts w:ascii="仿宋_GB2312" w:eastAsia="仿宋_GB2312" w:hAnsiTheme="minorEastAsia" w:hint="eastAsia"/>
                <w:b/>
                <w:bCs/>
                <w:szCs w:val="21"/>
              </w:rPr>
              <w:t>教学相关建设和改革</w:t>
            </w:r>
            <w:r w:rsidRPr="003377FA">
              <w:rPr>
                <w:rFonts w:ascii="仿宋_GB2312" w:eastAsia="仿宋_GB2312" w:hAnsiTheme="minorEastAsia" w:hint="eastAsia"/>
                <w:b/>
                <w:bCs/>
                <w:szCs w:val="21"/>
              </w:rPr>
              <w:t>项目总数为主要依据。</w:t>
            </w:r>
          </w:p>
        </w:tc>
      </w:tr>
    </w:tbl>
    <w:p w:rsidR="00F2350F" w:rsidRPr="00752D49" w:rsidRDefault="00F2350F"/>
    <w:sectPr w:rsidR="00F2350F" w:rsidRPr="00752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927" w:rsidRDefault="00AF0927" w:rsidP="003377FA">
      <w:r>
        <w:separator/>
      </w:r>
    </w:p>
  </w:endnote>
  <w:endnote w:type="continuationSeparator" w:id="0">
    <w:p w:rsidR="00AF0927" w:rsidRDefault="00AF0927" w:rsidP="0033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927" w:rsidRDefault="00AF0927" w:rsidP="003377FA">
      <w:r>
        <w:separator/>
      </w:r>
    </w:p>
  </w:footnote>
  <w:footnote w:type="continuationSeparator" w:id="0">
    <w:p w:rsidR="00AF0927" w:rsidRDefault="00AF0927" w:rsidP="00337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867"/>
    <w:rsid w:val="0000633C"/>
    <w:rsid w:val="0000688F"/>
    <w:rsid w:val="000068FA"/>
    <w:rsid w:val="00006BB7"/>
    <w:rsid w:val="000072DC"/>
    <w:rsid w:val="000166CE"/>
    <w:rsid w:val="0001687B"/>
    <w:rsid w:val="00021DEA"/>
    <w:rsid w:val="00025A73"/>
    <w:rsid w:val="00026151"/>
    <w:rsid w:val="00027DB6"/>
    <w:rsid w:val="00040572"/>
    <w:rsid w:val="00040D02"/>
    <w:rsid w:val="0004349B"/>
    <w:rsid w:val="00050BC4"/>
    <w:rsid w:val="00054C62"/>
    <w:rsid w:val="00054FD8"/>
    <w:rsid w:val="000615BF"/>
    <w:rsid w:val="00062745"/>
    <w:rsid w:val="00070210"/>
    <w:rsid w:val="00077EF7"/>
    <w:rsid w:val="00083B0D"/>
    <w:rsid w:val="000845D9"/>
    <w:rsid w:val="00087070"/>
    <w:rsid w:val="000915EF"/>
    <w:rsid w:val="000951E3"/>
    <w:rsid w:val="000952F4"/>
    <w:rsid w:val="000A18C5"/>
    <w:rsid w:val="000B4818"/>
    <w:rsid w:val="000C31A5"/>
    <w:rsid w:val="000C506E"/>
    <w:rsid w:val="000C789B"/>
    <w:rsid w:val="000D377F"/>
    <w:rsid w:val="000D4DFA"/>
    <w:rsid w:val="000E09A0"/>
    <w:rsid w:val="000E24C4"/>
    <w:rsid w:val="000E732F"/>
    <w:rsid w:val="000F1E7B"/>
    <w:rsid w:val="000F45BD"/>
    <w:rsid w:val="000F59A9"/>
    <w:rsid w:val="001115A4"/>
    <w:rsid w:val="001212B5"/>
    <w:rsid w:val="001222C5"/>
    <w:rsid w:val="00125B58"/>
    <w:rsid w:val="001275B5"/>
    <w:rsid w:val="00135202"/>
    <w:rsid w:val="00135F7B"/>
    <w:rsid w:val="0014092A"/>
    <w:rsid w:val="001449A7"/>
    <w:rsid w:val="00146B41"/>
    <w:rsid w:val="00147C34"/>
    <w:rsid w:val="00153B14"/>
    <w:rsid w:val="00154C9E"/>
    <w:rsid w:val="00156BB2"/>
    <w:rsid w:val="001648F2"/>
    <w:rsid w:val="0016701D"/>
    <w:rsid w:val="00175B18"/>
    <w:rsid w:val="00176483"/>
    <w:rsid w:val="00181035"/>
    <w:rsid w:val="0018306F"/>
    <w:rsid w:val="00183EAB"/>
    <w:rsid w:val="00184FF0"/>
    <w:rsid w:val="00185E1A"/>
    <w:rsid w:val="00195CAD"/>
    <w:rsid w:val="00195EFB"/>
    <w:rsid w:val="0019724B"/>
    <w:rsid w:val="001972DC"/>
    <w:rsid w:val="001A071D"/>
    <w:rsid w:val="001A1037"/>
    <w:rsid w:val="001A5E37"/>
    <w:rsid w:val="001B1272"/>
    <w:rsid w:val="001B159F"/>
    <w:rsid w:val="001B45FB"/>
    <w:rsid w:val="001B5DAF"/>
    <w:rsid w:val="001B6D4F"/>
    <w:rsid w:val="001C0A1C"/>
    <w:rsid w:val="001C3EDD"/>
    <w:rsid w:val="001C5DC0"/>
    <w:rsid w:val="001C6E6D"/>
    <w:rsid w:val="001C7364"/>
    <w:rsid w:val="001D1871"/>
    <w:rsid w:val="001D3F64"/>
    <w:rsid w:val="001D40D3"/>
    <w:rsid w:val="001D4CC1"/>
    <w:rsid w:val="001D5167"/>
    <w:rsid w:val="001D556A"/>
    <w:rsid w:val="001D5CC2"/>
    <w:rsid w:val="001D66E4"/>
    <w:rsid w:val="001D6E17"/>
    <w:rsid w:val="001D6F33"/>
    <w:rsid w:val="001D781B"/>
    <w:rsid w:val="001E67A8"/>
    <w:rsid w:val="001E735C"/>
    <w:rsid w:val="001F4CBF"/>
    <w:rsid w:val="002078C3"/>
    <w:rsid w:val="00210346"/>
    <w:rsid w:val="0021797B"/>
    <w:rsid w:val="00220227"/>
    <w:rsid w:val="00222941"/>
    <w:rsid w:val="00225049"/>
    <w:rsid w:val="00225E9D"/>
    <w:rsid w:val="002316F9"/>
    <w:rsid w:val="00231B3C"/>
    <w:rsid w:val="00236F01"/>
    <w:rsid w:val="00237B48"/>
    <w:rsid w:val="002410D7"/>
    <w:rsid w:val="00245213"/>
    <w:rsid w:val="00253FB5"/>
    <w:rsid w:val="00254812"/>
    <w:rsid w:val="00256DC3"/>
    <w:rsid w:val="0026030F"/>
    <w:rsid w:val="0026113F"/>
    <w:rsid w:val="002643C1"/>
    <w:rsid w:val="002671FA"/>
    <w:rsid w:val="002709D2"/>
    <w:rsid w:val="00271C84"/>
    <w:rsid w:val="002729BF"/>
    <w:rsid w:val="0027511D"/>
    <w:rsid w:val="00280457"/>
    <w:rsid w:val="00280606"/>
    <w:rsid w:val="002A20FE"/>
    <w:rsid w:val="002A2344"/>
    <w:rsid w:val="002A246A"/>
    <w:rsid w:val="002A3255"/>
    <w:rsid w:val="002A4563"/>
    <w:rsid w:val="002A70E9"/>
    <w:rsid w:val="002B2C74"/>
    <w:rsid w:val="002B34F1"/>
    <w:rsid w:val="002B40FA"/>
    <w:rsid w:val="002B4EE2"/>
    <w:rsid w:val="002B62B1"/>
    <w:rsid w:val="002C3166"/>
    <w:rsid w:val="002D4EF7"/>
    <w:rsid w:val="002E3773"/>
    <w:rsid w:val="002E3C31"/>
    <w:rsid w:val="002F2CA6"/>
    <w:rsid w:val="002F2FB2"/>
    <w:rsid w:val="002F502B"/>
    <w:rsid w:val="002F627A"/>
    <w:rsid w:val="002F6B0A"/>
    <w:rsid w:val="002F6D38"/>
    <w:rsid w:val="00305A9A"/>
    <w:rsid w:val="003060EE"/>
    <w:rsid w:val="00306DE2"/>
    <w:rsid w:val="00310AD1"/>
    <w:rsid w:val="00316DFC"/>
    <w:rsid w:val="00330999"/>
    <w:rsid w:val="003377FA"/>
    <w:rsid w:val="00343469"/>
    <w:rsid w:val="003501F1"/>
    <w:rsid w:val="00354EED"/>
    <w:rsid w:val="0035603A"/>
    <w:rsid w:val="00356341"/>
    <w:rsid w:val="00362690"/>
    <w:rsid w:val="00362AE4"/>
    <w:rsid w:val="003672B3"/>
    <w:rsid w:val="00370F03"/>
    <w:rsid w:val="003875BD"/>
    <w:rsid w:val="00387EB0"/>
    <w:rsid w:val="00393D84"/>
    <w:rsid w:val="00397649"/>
    <w:rsid w:val="003A43B9"/>
    <w:rsid w:val="003B3736"/>
    <w:rsid w:val="003B4067"/>
    <w:rsid w:val="003B4B89"/>
    <w:rsid w:val="003B7559"/>
    <w:rsid w:val="003C0340"/>
    <w:rsid w:val="003C48DF"/>
    <w:rsid w:val="003D605E"/>
    <w:rsid w:val="003D6960"/>
    <w:rsid w:val="003E0CA9"/>
    <w:rsid w:val="003E454C"/>
    <w:rsid w:val="003E4DBF"/>
    <w:rsid w:val="003E64E1"/>
    <w:rsid w:val="003E66EC"/>
    <w:rsid w:val="003F1C7C"/>
    <w:rsid w:val="003F44A3"/>
    <w:rsid w:val="004016BB"/>
    <w:rsid w:val="00405E76"/>
    <w:rsid w:val="00412E28"/>
    <w:rsid w:val="00414DCB"/>
    <w:rsid w:val="004151D2"/>
    <w:rsid w:val="00415B80"/>
    <w:rsid w:val="004261CC"/>
    <w:rsid w:val="00430945"/>
    <w:rsid w:val="00432F4C"/>
    <w:rsid w:val="00433E8C"/>
    <w:rsid w:val="00435D45"/>
    <w:rsid w:val="00437BEF"/>
    <w:rsid w:val="0044129D"/>
    <w:rsid w:val="004413D0"/>
    <w:rsid w:val="00441811"/>
    <w:rsid w:val="00443AC7"/>
    <w:rsid w:val="00451713"/>
    <w:rsid w:val="00451F5B"/>
    <w:rsid w:val="004530DC"/>
    <w:rsid w:val="00455036"/>
    <w:rsid w:val="00457A28"/>
    <w:rsid w:val="004617EA"/>
    <w:rsid w:val="0046244F"/>
    <w:rsid w:val="004637F3"/>
    <w:rsid w:val="00463DF1"/>
    <w:rsid w:val="00470F8F"/>
    <w:rsid w:val="00475406"/>
    <w:rsid w:val="00475ED4"/>
    <w:rsid w:val="0048021F"/>
    <w:rsid w:val="00481689"/>
    <w:rsid w:val="00482AC0"/>
    <w:rsid w:val="00490087"/>
    <w:rsid w:val="004906D6"/>
    <w:rsid w:val="00492DAC"/>
    <w:rsid w:val="0049419F"/>
    <w:rsid w:val="00494342"/>
    <w:rsid w:val="00495484"/>
    <w:rsid w:val="004B2005"/>
    <w:rsid w:val="004C49E4"/>
    <w:rsid w:val="004C4EAF"/>
    <w:rsid w:val="004D1901"/>
    <w:rsid w:val="004D6AD8"/>
    <w:rsid w:val="004E2AC1"/>
    <w:rsid w:val="004E5EAA"/>
    <w:rsid w:val="004F181B"/>
    <w:rsid w:val="004F1F6B"/>
    <w:rsid w:val="004F5CA9"/>
    <w:rsid w:val="004F7C87"/>
    <w:rsid w:val="00504AB8"/>
    <w:rsid w:val="005123D6"/>
    <w:rsid w:val="00516CFD"/>
    <w:rsid w:val="00517AD0"/>
    <w:rsid w:val="00520A28"/>
    <w:rsid w:val="00520C3B"/>
    <w:rsid w:val="005218CC"/>
    <w:rsid w:val="0052462E"/>
    <w:rsid w:val="00524DB4"/>
    <w:rsid w:val="00535162"/>
    <w:rsid w:val="0054213C"/>
    <w:rsid w:val="0054272C"/>
    <w:rsid w:val="0054390F"/>
    <w:rsid w:val="0054570B"/>
    <w:rsid w:val="00547617"/>
    <w:rsid w:val="005612DA"/>
    <w:rsid w:val="00565448"/>
    <w:rsid w:val="00567795"/>
    <w:rsid w:val="00571412"/>
    <w:rsid w:val="0057461F"/>
    <w:rsid w:val="0058232C"/>
    <w:rsid w:val="00583424"/>
    <w:rsid w:val="00586631"/>
    <w:rsid w:val="00586F18"/>
    <w:rsid w:val="0058755A"/>
    <w:rsid w:val="005908EE"/>
    <w:rsid w:val="0059257B"/>
    <w:rsid w:val="00592EEA"/>
    <w:rsid w:val="005A00EA"/>
    <w:rsid w:val="005A1173"/>
    <w:rsid w:val="005A41AD"/>
    <w:rsid w:val="005B1077"/>
    <w:rsid w:val="005B12FC"/>
    <w:rsid w:val="005B1B43"/>
    <w:rsid w:val="005D0B42"/>
    <w:rsid w:val="005D22D7"/>
    <w:rsid w:val="005D4552"/>
    <w:rsid w:val="005D5E92"/>
    <w:rsid w:val="005D6C22"/>
    <w:rsid w:val="005E5952"/>
    <w:rsid w:val="00600726"/>
    <w:rsid w:val="00602EFA"/>
    <w:rsid w:val="00605728"/>
    <w:rsid w:val="00606F6D"/>
    <w:rsid w:val="00610A08"/>
    <w:rsid w:val="00633338"/>
    <w:rsid w:val="00635B3B"/>
    <w:rsid w:val="00640015"/>
    <w:rsid w:val="00642543"/>
    <w:rsid w:val="00647761"/>
    <w:rsid w:val="006546AB"/>
    <w:rsid w:val="00657282"/>
    <w:rsid w:val="006624E7"/>
    <w:rsid w:val="00664C8A"/>
    <w:rsid w:val="006706A4"/>
    <w:rsid w:val="00673B32"/>
    <w:rsid w:val="00673FA5"/>
    <w:rsid w:val="00680D62"/>
    <w:rsid w:val="0068158A"/>
    <w:rsid w:val="0068313D"/>
    <w:rsid w:val="006852F7"/>
    <w:rsid w:val="006859A3"/>
    <w:rsid w:val="006863B0"/>
    <w:rsid w:val="006917C2"/>
    <w:rsid w:val="00691AE7"/>
    <w:rsid w:val="00695D0E"/>
    <w:rsid w:val="00696970"/>
    <w:rsid w:val="00696A94"/>
    <w:rsid w:val="006A08CC"/>
    <w:rsid w:val="006A0D15"/>
    <w:rsid w:val="006A56FC"/>
    <w:rsid w:val="006A5AE2"/>
    <w:rsid w:val="006A6011"/>
    <w:rsid w:val="006B4E06"/>
    <w:rsid w:val="006C419F"/>
    <w:rsid w:val="006C473B"/>
    <w:rsid w:val="006D0504"/>
    <w:rsid w:val="006D0A57"/>
    <w:rsid w:val="006D2F11"/>
    <w:rsid w:val="006D4ECF"/>
    <w:rsid w:val="006D7460"/>
    <w:rsid w:val="006E0124"/>
    <w:rsid w:val="006E13B9"/>
    <w:rsid w:val="006E188D"/>
    <w:rsid w:val="006E6D14"/>
    <w:rsid w:val="006E6DCC"/>
    <w:rsid w:val="006F22F1"/>
    <w:rsid w:val="006F3754"/>
    <w:rsid w:val="006F5346"/>
    <w:rsid w:val="006F6B04"/>
    <w:rsid w:val="00701286"/>
    <w:rsid w:val="00702889"/>
    <w:rsid w:val="007120BE"/>
    <w:rsid w:val="007150DC"/>
    <w:rsid w:val="00716BA1"/>
    <w:rsid w:val="0072395A"/>
    <w:rsid w:val="007270B7"/>
    <w:rsid w:val="007348BC"/>
    <w:rsid w:val="007372F5"/>
    <w:rsid w:val="00740EE3"/>
    <w:rsid w:val="00751300"/>
    <w:rsid w:val="00752D49"/>
    <w:rsid w:val="007555EB"/>
    <w:rsid w:val="00757B9C"/>
    <w:rsid w:val="00765C37"/>
    <w:rsid w:val="00767752"/>
    <w:rsid w:val="00773DCA"/>
    <w:rsid w:val="00775229"/>
    <w:rsid w:val="00777028"/>
    <w:rsid w:val="00781315"/>
    <w:rsid w:val="0078661E"/>
    <w:rsid w:val="00792870"/>
    <w:rsid w:val="00795BB1"/>
    <w:rsid w:val="007960AA"/>
    <w:rsid w:val="007A0346"/>
    <w:rsid w:val="007A05E1"/>
    <w:rsid w:val="007A0E17"/>
    <w:rsid w:val="007A3D05"/>
    <w:rsid w:val="007A4DB0"/>
    <w:rsid w:val="007A5C4C"/>
    <w:rsid w:val="007A6BEC"/>
    <w:rsid w:val="007A717F"/>
    <w:rsid w:val="007A7BE7"/>
    <w:rsid w:val="007B1D6D"/>
    <w:rsid w:val="007B220F"/>
    <w:rsid w:val="007B4831"/>
    <w:rsid w:val="007B6576"/>
    <w:rsid w:val="007B711C"/>
    <w:rsid w:val="007B7EF8"/>
    <w:rsid w:val="007C1390"/>
    <w:rsid w:val="007C3A59"/>
    <w:rsid w:val="007C4D6B"/>
    <w:rsid w:val="007C526A"/>
    <w:rsid w:val="007C7D83"/>
    <w:rsid w:val="007D2881"/>
    <w:rsid w:val="007D4C1E"/>
    <w:rsid w:val="007D7EF1"/>
    <w:rsid w:val="007E0BFB"/>
    <w:rsid w:val="007E0FC1"/>
    <w:rsid w:val="007F1E5D"/>
    <w:rsid w:val="008013C1"/>
    <w:rsid w:val="008126E3"/>
    <w:rsid w:val="00816D9A"/>
    <w:rsid w:val="008178A9"/>
    <w:rsid w:val="00822926"/>
    <w:rsid w:val="00826F02"/>
    <w:rsid w:val="00833BFA"/>
    <w:rsid w:val="00833D7A"/>
    <w:rsid w:val="0083438D"/>
    <w:rsid w:val="00834777"/>
    <w:rsid w:val="00835BEB"/>
    <w:rsid w:val="00842EB8"/>
    <w:rsid w:val="00846EA7"/>
    <w:rsid w:val="00854027"/>
    <w:rsid w:val="00854C1A"/>
    <w:rsid w:val="00857A54"/>
    <w:rsid w:val="008663FD"/>
    <w:rsid w:val="00867076"/>
    <w:rsid w:val="00871F3C"/>
    <w:rsid w:val="008727EB"/>
    <w:rsid w:val="0087303E"/>
    <w:rsid w:val="00877804"/>
    <w:rsid w:val="00880A9F"/>
    <w:rsid w:val="008827F3"/>
    <w:rsid w:val="00883F49"/>
    <w:rsid w:val="00884241"/>
    <w:rsid w:val="0088677A"/>
    <w:rsid w:val="008906FE"/>
    <w:rsid w:val="00893711"/>
    <w:rsid w:val="008941F6"/>
    <w:rsid w:val="00894C39"/>
    <w:rsid w:val="008A0756"/>
    <w:rsid w:val="008A1867"/>
    <w:rsid w:val="008A4E75"/>
    <w:rsid w:val="008A4F20"/>
    <w:rsid w:val="008A554A"/>
    <w:rsid w:val="008B0B53"/>
    <w:rsid w:val="008B45E2"/>
    <w:rsid w:val="008C5133"/>
    <w:rsid w:val="008D2175"/>
    <w:rsid w:val="008E0AFF"/>
    <w:rsid w:val="008E2214"/>
    <w:rsid w:val="008F4AB2"/>
    <w:rsid w:val="00900AF4"/>
    <w:rsid w:val="00921CCE"/>
    <w:rsid w:val="0092316D"/>
    <w:rsid w:val="00927A95"/>
    <w:rsid w:val="00935158"/>
    <w:rsid w:val="009370F8"/>
    <w:rsid w:val="00941996"/>
    <w:rsid w:val="009467F6"/>
    <w:rsid w:val="00951C69"/>
    <w:rsid w:val="00952020"/>
    <w:rsid w:val="009534B6"/>
    <w:rsid w:val="00957895"/>
    <w:rsid w:val="00960C28"/>
    <w:rsid w:val="00975251"/>
    <w:rsid w:val="009774EE"/>
    <w:rsid w:val="00980744"/>
    <w:rsid w:val="0098565F"/>
    <w:rsid w:val="0098661B"/>
    <w:rsid w:val="009929EB"/>
    <w:rsid w:val="009A5C67"/>
    <w:rsid w:val="009B63A9"/>
    <w:rsid w:val="009C0090"/>
    <w:rsid w:val="009C1346"/>
    <w:rsid w:val="009C2D9F"/>
    <w:rsid w:val="009C5E94"/>
    <w:rsid w:val="009C6BE9"/>
    <w:rsid w:val="009D3729"/>
    <w:rsid w:val="009D3E9B"/>
    <w:rsid w:val="009D6F49"/>
    <w:rsid w:val="009D7014"/>
    <w:rsid w:val="009E05AF"/>
    <w:rsid w:val="009E42B3"/>
    <w:rsid w:val="009E7CEE"/>
    <w:rsid w:val="009F1990"/>
    <w:rsid w:val="009F25A2"/>
    <w:rsid w:val="009F3994"/>
    <w:rsid w:val="009F49E8"/>
    <w:rsid w:val="00A00BF8"/>
    <w:rsid w:val="00A04348"/>
    <w:rsid w:val="00A04D08"/>
    <w:rsid w:val="00A11553"/>
    <w:rsid w:val="00A11FE5"/>
    <w:rsid w:val="00A17062"/>
    <w:rsid w:val="00A33000"/>
    <w:rsid w:val="00A3781E"/>
    <w:rsid w:val="00A47210"/>
    <w:rsid w:val="00A62DFA"/>
    <w:rsid w:val="00A63788"/>
    <w:rsid w:val="00A6514E"/>
    <w:rsid w:val="00A65764"/>
    <w:rsid w:val="00A71868"/>
    <w:rsid w:val="00A7240F"/>
    <w:rsid w:val="00A77833"/>
    <w:rsid w:val="00A836D6"/>
    <w:rsid w:val="00A83A3A"/>
    <w:rsid w:val="00A92302"/>
    <w:rsid w:val="00A94233"/>
    <w:rsid w:val="00A951A7"/>
    <w:rsid w:val="00A97D06"/>
    <w:rsid w:val="00AA37BD"/>
    <w:rsid w:val="00AB23C4"/>
    <w:rsid w:val="00AB3461"/>
    <w:rsid w:val="00AC30AC"/>
    <w:rsid w:val="00AC3188"/>
    <w:rsid w:val="00AC76B9"/>
    <w:rsid w:val="00AD5643"/>
    <w:rsid w:val="00AE3C12"/>
    <w:rsid w:val="00AE4838"/>
    <w:rsid w:val="00AE4F0D"/>
    <w:rsid w:val="00AE717A"/>
    <w:rsid w:val="00AE7536"/>
    <w:rsid w:val="00AF0927"/>
    <w:rsid w:val="00AF6F02"/>
    <w:rsid w:val="00B0398C"/>
    <w:rsid w:val="00B07126"/>
    <w:rsid w:val="00B103D4"/>
    <w:rsid w:val="00B11C10"/>
    <w:rsid w:val="00B125F4"/>
    <w:rsid w:val="00B132C6"/>
    <w:rsid w:val="00B15484"/>
    <w:rsid w:val="00B1709F"/>
    <w:rsid w:val="00B171E7"/>
    <w:rsid w:val="00B172E4"/>
    <w:rsid w:val="00B20C9B"/>
    <w:rsid w:val="00B20D96"/>
    <w:rsid w:val="00B26968"/>
    <w:rsid w:val="00B2722B"/>
    <w:rsid w:val="00B315ED"/>
    <w:rsid w:val="00B34766"/>
    <w:rsid w:val="00B37EBB"/>
    <w:rsid w:val="00B425F6"/>
    <w:rsid w:val="00B43A4B"/>
    <w:rsid w:val="00B47F31"/>
    <w:rsid w:val="00B50B96"/>
    <w:rsid w:val="00B53ECA"/>
    <w:rsid w:val="00B544C4"/>
    <w:rsid w:val="00B60BF6"/>
    <w:rsid w:val="00B61A82"/>
    <w:rsid w:val="00B64520"/>
    <w:rsid w:val="00B64B4E"/>
    <w:rsid w:val="00B650AC"/>
    <w:rsid w:val="00B6535D"/>
    <w:rsid w:val="00B711CA"/>
    <w:rsid w:val="00B8147F"/>
    <w:rsid w:val="00B85A0B"/>
    <w:rsid w:val="00B92A15"/>
    <w:rsid w:val="00B931CF"/>
    <w:rsid w:val="00B9345C"/>
    <w:rsid w:val="00B93847"/>
    <w:rsid w:val="00BA3117"/>
    <w:rsid w:val="00BA366D"/>
    <w:rsid w:val="00BA70C0"/>
    <w:rsid w:val="00BB0726"/>
    <w:rsid w:val="00BB0D42"/>
    <w:rsid w:val="00BB6A60"/>
    <w:rsid w:val="00BC44C9"/>
    <w:rsid w:val="00BC4850"/>
    <w:rsid w:val="00BD43A6"/>
    <w:rsid w:val="00BD6868"/>
    <w:rsid w:val="00BE0AFE"/>
    <w:rsid w:val="00BE2CBD"/>
    <w:rsid w:val="00BE4DBB"/>
    <w:rsid w:val="00BF0077"/>
    <w:rsid w:val="00BF1078"/>
    <w:rsid w:val="00BF44FB"/>
    <w:rsid w:val="00BF6C3F"/>
    <w:rsid w:val="00BF6E12"/>
    <w:rsid w:val="00BF71D2"/>
    <w:rsid w:val="00C0329B"/>
    <w:rsid w:val="00C069F2"/>
    <w:rsid w:val="00C07444"/>
    <w:rsid w:val="00C07B56"/>
    <w:rsid w:val="00C16ABB"/>
    <w:rsid w:val="00C1748B"/>
    <w:rsid w:val="00C22F45"/>
    <w:rsid w:val="00C24254"/>
    <w:rsid w:val="00C2769B"/>
    <w:rsid w:val="00C30860"/>
    <w:rsid w:val="00C31504"/>
    <w:rsid w:val="00C31A7F"/>
    <w:rsid w:val="00C34E7C"/>
    <w:rsid w:val="00C376FA"/>
    <w:rsid w:val="00C40897"/>
    <w:rsid w:val="00C50A41"/>
    <w:rsid w:val="00C5277C"/>
    <w:rsid w:val="00C52795"/>
    <w:rsid w:val="00C6354F"/>
    <w:rsid w:val="00C65E46"/>
    <w:rsid w:val="00C67CA2"/>
    <w:rsid w:val="00C76F1C"/>
    <w:rsid w:val="00C8361F"/>
    <w:rsid w:val="00C8611D"/>
    <w:rsid w:val="00C96920"/>
    <w:rsid w:val="00CA3BE1"/>
    <w:rsid w:val="00CA4A74"/>
    <w:rsid w:val="00CA511D"/>
    <w:rsid w:val="00CB118D"/>
    <w:rsid w:val="00CB4014"/>
    <w:rsid w:val="00CB4B64"/>
    <w:rsid w:val="00CB6FA2"/>
    <w:rsid w:val="00CC0E15"/>
    <w:rsid w:val="00CD0254"/>
    <w:rsid w:val="00CD3466"/>
    <w:rsid w:val="00CD352B"/>
    <w:rsid w:val="00CD66B1"/>
    <w:rsid w:val="00CE255A"/>
    <w:rsid w:val="00CE2C78"/>
    <w:rsid w:val="00CE3726"/>
    <w:rsid w:val="00CE40E1"/>
    <w:rsid w:val="00CE55E1"/>
    <w:rsid w:val="00CE6CDC"/>
    <w:rsid w:val="00CF0910"/>
    <w:rsid w:val="00CF101D"/>
    <w:rsid w:val="00CF49FC"/>
    <w:rsid w:val="00CF5583"/>
    <w:rsid w:val="00CF66E7"/>
    <w:rsid w:val="00D029AF"/>
    <w:rsid w:val="00D06173"/>
    <w:rsid w:val="00D06D27"/>
    <w:rsid w:val="00D12C51"/>
    <w:rsid w:val="00D13FF7"/>
    <w:rsid w:val="00D16F13"/>
    <w:rsid w:val="00D2091A"/>
    <w:rsid w:val="00D25931"/>
    <w:rsid w:val="00D265AA"/>
    <w:rsid w:val="00D351A2"/>
    <w:rsid w:val="00D3550D"/>
    <w:rsid w:val="00D37152"/>
    <w:rsid w:val="00D43C68"/>
    <w:rsid w:val="00D44099"/>
    <w:rsid w:val="00D44282"/>
    <w:rsid w:val="00D45C18"/>
    <w:rsid w:val="00D50235"/>
    <w:rsid w:val="00D50FE6"/>
    <w:rsid w:val="00D51FD3"/>
    <w:rsid w:val="00D552C7"/>
    <w:rsid w:val="00D6528E"/>
    <w:rsid w:val="00D746DD"/>
    <w:rsid w:val="00D7749F"/>
    <w:rsid w:val="00D83CF7"/>
    <w:rsid w:val="00D84B95"/>
    <w:rsid w:val="00D85359"/>
    <w:rsid w:val="00D85F40"/>
    <w:rsid w:val="00D90089"/>
    <w:rsid w:val="00D91D64"/>
    <w:rsid w:val="00D91EF7"/>
    <w:rsid w:val="00D956BD"/>
    <w:rsid w:val="00DA0329"/>
    <w:rsid w:val="00DA28E7"/>
    <w:rsid w:val="00DA301A"/>
    <w:rsid w:val="00DB091E"/>
    <w:rsid w:val="00DB0C95"/>
    <w:rsid w:val="00DB53BF"/>
    <w:rsid w:val="00DC1F6D"/>
    <w:rsid w:val="00DC5499"/>
    <w:rsid w:val="00DC56EA"/>
    <w:rsid w:val="00DC7814"/>
    <w:rsid w:val="00DD2435"/>
    <w:rsid w:val="00DD3460"/>
    <w:rsid w:val="00DD69D3"/>
    <w:rsid w:val="00DD739C"/>
    <w:rsid w:val="00DE2E72"/>
    <w:rsid w:val="00DE4CEB"/>
    <w:rsid w:val="00DE5B15"/>
    <w:rsid w:val="00DE7ADE"/>
    <w:rsid w:val="00DF4744"/>
    <w:rsid w:val="00DF5CF3"/>
    <w:rsid w:val="00E0102A"/>
    <w:rsid w:val="00E03D6F"/>
    <w:rsid w:val="00E0476C"/>
    <w:rsid w:val="00E1025B"/>
    <w:rsid w:val="00E108FD"/>
    <w:rsid w:val="00E13618"/>
    <w:rsid w:val="00E17F00"/>
    <w:rsid w:val="00E21149"/>
    <w:rsid w:val="00E214AF"/>
    <w:rsid w:val="00E226A9"/>
    <w:rsid w:val="00E23B67"/>
    <w:rsid w:val="00E3292F"/>
    <w:rsid w:val="00E3727E"/>
    <w:rsid w:val="00E37B60"/>
    <w:rsid w:val="00E4274D"/>
    <w:rsid w:val="00E42998"/>
    <w:rsid w:val="00E44667"/>
    <w:rsid w:val="00E454AF"/>
    <w:rsid w:val="00E5279D"/>
    <w:rsid w:val="00E557EE"/>
    <w:rsid w:val="00E63770"/>
    <w:rsid w:val="00E6422D"/>
    <w:rsid w:val="00E6469E"/>
    <w:rsid w:val="00E66906"/>
    <w:rsid w:val="00E749EB"/>
    <w:rsid w:val="00E7601C"/>
    <w:rsid w:val="00E76497"/>
    <w:rsid w:val="00E837EB"/>
    <w:rsid w:val="00EB36EC"/>
    <w:rsid w:val="00EB75B0"/>
    <w:rsid w:val="00EC0555"/>
    <w:rsid w:val="00EC565E"/>
    <w:rsid w:val="00ED5FAB"/>
    <w:rsid w:val="00EE09C4"/>
    <w:rsid w:val="00EE2C19"/>
    <w:rsid w:val="00EE3DFD"/>
    <w:rsid w:val="00EE79CF"/>
    <w:rsid w:val="00EF0686"/>
    <w:rsid w:val="00EF4B7F"/>
    <w:rsid w:val="00EF5929"/>
    <w:rsid w:val="00EF732A"/>
    <w:rsid w:val="00EF7EFD"/>
    <w:rsid w:val="00F00A56"/>
    <w:rsid w:val="00F00E7D"/>
    <w:rsid w:val="00F00FE8"/>
    <w:rsid w:val="00F06218"/>
    <w:rsid w:val="00F067B9"/>
    <w:rsid w:val="00F11646"/>
    <w:rsid w:val="00F17B1B"/>
    <w:rsid w:val="00F2300E"/>
    <w:rsid w:val="00F2350F"/>
    <w:rsid w:val="00F24CA8"/>
    <w:rsid w:val="00F24E29"/>
    <w:rsid w:val="00F26527"/>
    <w:rsid w:val="00F303BE"/>
    <w:rsid w:val="00F32568"/>
    <w:rsid w:val="00F34CBA"/>
    <w:rsid w:val="00F35C76"/>
    <w:rsid w:val="00F360D7"/>
    <w:rsid w:val="00F5408C"/>
    <w:rsid w:val="00F5467D"/>
    <w:rsid w:val="00F54ADA"/>
    <w:rsid w:val="00F54B94"/>
    <w:rsid w:val="00F61601"/>
    <w:rsid w:val="00F7058E"/>
    <w:rsid w:val="00F71680"/>
    <w:rsid w:val="00F74742"/>
    <w:rsid w:val="00F7730E"/>
    <w:rsid w:val="00F77E9A"/>
    <w:rsid w:val="00F80DC0"/>
    <w:rsid w:val="00F817B4"/>
    <w:rsid w:val="00F85714"/>
    <w:rsid w:val="00F86A18"/>
    <w:rsid w:val="00F86F2D"/>
    <w:rsid w:val="00F875BD"/>
    <w:rsid w:val="00F91C3F"/>
    <w:rsid w:val="00F92E18"/>
    <w:rsid w:val="00FA4F35"/>
    <w:rsid w:val="00FA5BA0"/>
    <w:rsid w:val="00FB24A5"/>
    <w:rsid w:val="00FB2BEB"/>
    <w:rsid w:val="00FB5DE4"/>
    <w:rsid w:val="00FB6ADA"/>
    <w:rsid w:val="00FC7850"/>
    <w:rsid w:val="00FD470B"/>
    <w:rsid w:val="00FD5382"/>
    <w:rsid w:val="00FD61B7"/>
    <w:rsid w:val="00FD6CF0"/>
    <w:rsid w:val="00FE0E0E"/>
    <w:rsid w:val="00FE42F1"/>
    <w:rsid w:val="00FF29EA"/>
    <w:rsid w:val="00FF2BF1"/>
    <w:rsid w:val="00FF4E28"/>
    <w:rsid w:val="00FF5CDC"/>
    <w:rsid w:val="00FF730C"/>
    <w:rsid w:val="0C85004F"/>
    <w:rsid w:val="35D3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E53B5"/>
  <w15:docId w15:val="{54EA1E05-CB0C-4F67-8189-00503A37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李柯廷</dc:creator>
  <cp:lastModifiedBy>gaoteng</cp:lastModifiedBy>
  <cp:revision>42</cp:revision>
  <dcterms:created xsi:type="dcterms:W3CDTF">2015-07-15T11:45:00Z</dcterms:created>
  <dcterms:modified xsi:type="dcterms:W3CDTF">2021-08-17T06:49:00Z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